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7E489" w14:textId="77777777" w:rsidR="00D91F2D" w:rsidRPr="001570E0" w:rsidRDefault="0060200F" w:rsidP="009555B6">
      <w:pPr>
        <w:spacing w:after="140" w:line="240" w:lineRule="auto"/>
        <w:ind w:left="0" w:firstLine="0"/>
        <w:jc w:val="center"/>
        <w:rPr>
          <w:b/>
          <w:color w:val="auto"/>
          <w:szCs w:val="24"/>
        </w:rPr>
      </w:pPr>
      <w:r w:rsidRPr="001570E0">
        <w:rPr>
          <w:b/>
          <w:color w:val="auto"/>
          <w:szCs w:val="24"/>
        </w:rPr>
        <w:t>NORMAS E PROCEDIMENTOS PARA SUBMISSÃO DE TRABALHOS</w:t>
      </w:r>
    </w:p>
    <w:p w14:paraId="237757A1" w14:textId="77777777" w:rsidR="0060200F" w:rsidRPr="001570E0" w:rsidRDefault="0060200F" w:rsidP="009555B6">
      <w:pPr>
        <w:spacing w:after="140" w:line="240" w:lineRule="auto"/>
        <w:ind w:left="0" w:firstLine="0"/>
        <w:jc w:val="center"/>
        <w:rPr>
          <w:b/>
          <w:color w:val="auto"/>
          <w:szCs w:val="24"/>
        </w:rPr>
      </w:pPr>
    </w:p>
    <w:p w14:paraId="17B07E0E" w14:textId="16C26E98" w:rsidR="007B56AC" w:rsidRPr="006A27A2" w:rsidRDefault="007B56AC" w:rsidP="006A27A2">
      <w:pPr>
        <w:pStyle w:val="PargrafodaLista"/>
        <w:numPr>
          <w:ilvl w:val="0"/>
          <w:numId w:val="20"/>
        </w:numPr>
        <w:spacing w:after="112" w:line="240" w:lineRule="auto"/>
        <w:jc w:val="left"/>
        <w:rPr>
          <w:b/>
          <w:color w:val="auto"/>
          <w:szCs w:val="24"/>
        </w:rPr>
      </w:pPr>
      <w:r w:rsidRPr="006A27A2">
        <w:rPr>
          <w:b/>
          <w:color w:val="auto"/>
          <w:szCs w:val="24"/>
        </w:rPr>
        <w:t xml:space="preserve">NORMAS </w:t>
      </w:r>
      <w:r w:rsidR="000B1DF0">
        <w:rPr>
          <w:b/>
          <w:color w:val="auto"/>
          <w:szCs w:val="24"/>
        </w:rPr>
        <w:t xml:space="preserve">PARA </w:t>
      </w:r>
      <w:r w:rsidRPr="006A27A2">
        <w:rPr>
          <w:b/>
          <w:color w:val="auto"/>
          <w:szCs w:val="24"/>
        </w:rPr>
        <w:t>SUBMISSÃO DE RESUMOS EXPANDIDOS</w:t>
      </w:r>
    </w:p>
    <w:p w14:paraId="0B2AF51F" w14:textId="77777777" w:rsidR="006A27A2" w:rsidRDefault="006A27A2" w:rsidP="006A27A2">
      <w:pPr>
        <w:spacing w:after="0" w:line="360" w:lineRule="auto"/>
        <w:ind w:left="360" w:firstLine="0"/>
      </w:pPr>
    </w:p>
    <w:p w14:paraId="61F07DEA" w14:textId="4A2F6C7B" w:rsidR="00EE5476" w:rsidRDefault="006A27A2" w:rsidP="00EE5476">
      <w:pPr>
        <w:spacing w:after="0" w:line="360" w:lineRule="auto"/>
        <w:ind w:left="360" w:firstLine="0"/>
        <w:rPr>
          <w:color w:val="000000" w:themeColor="text1"/>
        </w:rPr>
      </w:pPr>
      <w:r w:rsidRPr="00DE37EF">
        <w:t xml:space="preserve">A inscrição do trabalho será realizada, exclusivamente, no </w:t>
      </w:r>
      <w:r w:rsidRPr="006A27A2">
        <w:rPr>
          <w:w w:val="95"/>
        </w:rPr>
        <w:t xml:space="preserve">endereço: </w:t>
      </w:r>
      <w:hyperlink r:id="rId7" w:history="1">
        <w:r w:rsidR="008F5F07" w:rsidRPr="008F5F07">
          <w:rPr>
            <w:rStyle w:val="Hyperlink"/>
            <w:w w:val="95"/>
          </w:rPr>
          <w:t>https://www.udesc.br/ceo/5cipenf</w:t>
        </w:r>
      </w:hyperlink>
      <w:r w:rsidR="008F5F07">
        <w:rPr>
          <w:w w:val="95"/>
        </w:rPr>
        <w:t xml:space="preserve">. </w:t>
      </w:r>
      <w:r w:rsidRPr="006A27A2">
        <w:rPr>
          <w:color w:val="000000" w:themeColor="text1"/>
          <w:w w:val="95"/>
        </w:rPr>
        <w:t xml:space="preserve">Os trabalhos deverão </w:t>
      </w:r>
      <w:r w:rsidRPr="006A27A2">
        <w:rPr>
          <w:color w:val="000000" w:themeColor="text1"/>
        </w:rPr>
        <w:t>ser enviados em duas versões, uma com e outra sem os autores, no formato</w:t>
      </w:r>
      <w:r w:rsidR="00C805BB">
        <w:rPr>
          <w:color w:val="000000" w:themeColor="text1"/>
        </w:rPr>
        <w:t xml:space="preserve"> </w:t>
      </w:r>
      <w:proofErr w:type="spellStart"/>
      <w:r w:rsidR="005E049D">
        <w:rPr>
          <w:color w:val="000000" w:themeColor="text1"/>
        </w:rPr>
        <w:t>d</w:t>
      </w:r>
      <w:r w:rsidR="00C805BB">
        <w:rPr>
          <w:color w:val="000000" w:themeColor="text1"/>
        </w:rPr>
        <w:t>oc</w:t>
      </w:r>
      <w:proofErr w:type="spellEnd"/>
      <w:r w:rsidR="00C805BB">
        <w:rPr>
          <w:color w:val="000000" w:themeColor="text1"/>
        </w:rPr>
        <w:t xml:space="preserve"> ou </w:t>
      </w:r>
      <w:proofErr w:type="spellStart"/>
      <w:r w:rsidR="00C805BB">
        <w:rPr>
          <w:color w:val="000000" w:themeColor="text1"/>
        </w:rPr>
        <w:t>docx</w:t>
      </w:r>
      <w:proofErr w:type="spellEnd"/>
      <w:r w:rsidR="00EE5476" w:rsidRPr="00DE37EF">
        <w:rPr>
          <w:sz w:val="22"/>
        </w:rPr>
        <w:t>.</w:t>
      </w:r>
      <w:r w:rsidRPr="006A27A2">
        <w:rPr>
          <w:color w:val="000000" w:themeColor="text1"/>
        </w:rPr>
        <w:t xml:space="preserve"> </w:t>
      </w:r>
      <w:r w:rsidRPr="00C805BB">
        <w:rPr>
          <w:b/>
          <w:color w:val="000000" w:themeColor="text1"/>
        </w:rPr>
        <w:t>Salvar os trabalhos com o nome do seu título.</w:t>
      </w:r>
    </w:p>
    <w:p w14:paraId="4E74F19B" w14:textId="77777777" w:rsidR="00EE5476" w:rsidRDefault="00EE5476" w:rsidP="00EE5476">
      <w:pPr>
        <w:spacing w:after="0" w:line="360" w:lineRule="auto"/>
        <w:ind w:left="360" w:firstLine="0"/>
        <w:rPr>
          <w:color w:val="auto"/>
          <w:szCs w:val="24"/>
        </w:rPr>
      </w:pPr>
    </w:p>
    <w:p w14:paraId="52B892C0" w14:textId="24E31FB5" w:rsidR="003039F5" w:rsidRDefault="007B56AC" w:rsidP="003039F5">
      <w:pPr>
        <w:spacing w:after="0" w:line="360" w:lineRule="auto"/>
        <w:ind w:left="360" w:firstLine="0"/>
        <w:rPr>
          <w:color w:val="auto"/>
          <w:szCs w:val="24"/>
        </w:rPr>
      </w:pPr>
      <w:r w:rsidRPr="007B56AC">
        <w:rPr>
          <w:color w:val="auto"/>
          <w:szCs w:val="24"/>
        </w:rPr>
        <w:t>Serão aceitos trabalhos</w:t>
      </w:r>
      <w:r w:rsidR="005E049D">
        <w:rPr>
          <w:color w:val="auto"/>
          <w:szCs w:val="24"/>
        </w:rPr>
        <w:t xml:space="preserve"> em língua portuguesa, inglesa </w:t>
      </w:r>
      <w:r w:rsidR="000B1DF0">
        <w:rPr>
          <w:color w:val="auto"/>
          <w:szCs w:val="24"/>
        </w:rPr>
        <w:t>e espanhola,</w:t>
      </w:r>
      <w:r w:rsidRPr="007B56AC">
        <w:rPr>
          <w:color w:val="auto"/>
          <w:szCs w:val="24"/>
        </w:rPr>
        <w:t xml:space="preserve"> na modalidade de resumo expandido</w:t>
      </w:r>
      <w:r w:rsidR="00676584">
        <w:rPr>
          <w:color w:val="auto"/>
          <w:szCs w:val="24"/>
        </w:rPr>
        <w:t xml:space="preserve"> (do tipo pesquisa ou relato de experiência)</w:t>
      </w:r>
      <w:r w:rsidRPr="007B56AC">
        <w:rPr>
          <w:color w:val="auto"/>
          <w:szCs w:val="24"/>
        </w:rPr>
        <w:t xml:space="preserve"> com no mínimo 800 e no máximo 1200 palavras, estruturado em: Introdução; Objetivo; Método; Resultados e Discussão; Conclusão; e Referências.</w:t>
      </w:r>
    </w:p>
    <w:p w14:paraId="109F1D7E" w14:textId="6D3B3B1B" w:rsidR="003039F5" w:rsidRDefault="003039F5" w:rsidP="003039F5">
      <w:pPr>
        <w:spacing w:after="0" w:line="360" w:lineRule="auto"/>
        <w:ind w:left="360" w:firstLine="0"/>
        <w:rPr>
          <w:color w:val="auto"/>
          <w:szCs w:val="24"/>
        </w:rPr>
      </w:pPr>
      <w:r w:rsidRPr="007B56AC">
        <w:rPr>
          <w:color w:val="auto"/>
          <w:szCs w:val="24"/>
        </w:rPr>
        <w:t xml:space="preserve">Não serão considerados na contagem total das palavras do resumo os itens Título, Nome dos Autores, Descritores, Financiamento, Eixo temático e Referências. </w:t>
      </w:r>
    </w:p>
    <w:p w14:paraId="05B21F86" w14:textId="17B18797" w:rsidR="00EE5476" w:rsidRDefault="00EE5476" w:rsidP="00EE5476">
      <w:pPr>
        <w:spacing w:after="0" w:line="360" w:lineRule="auto"/>
        <w:ind w:left="360" w:firstLine="0"/>
        <w:rPr>
          <w:color w:val="auto"/>
          <w:szCs w:val="24"/>
        </w:rPr>
      </w:pPr>
      <w:r w:rsidRPr="000B1DF0">
        <w:rPr>
          <w:color w:val="auto"/>
          <w:szCs w:val="24"/>
        </w:rPr>
        <w:t xml:space="preserve"> </w:t>
      </w:r>
      <w:r w:rsidRPr="000B1DF0">
        <w:t>Os trabalhos devem se apresentar de forma estruturada, com alinhamento justificado e espaçamento simples entre linhas. Utilizar fonte Times New Roman, tamanho 12. Os termos de identificação da estrutura (Introdução, Objetivo, Método, Resultados</w:t>
      </w:r>
      <w:r w:rsidRPr="000B1DF0">
        <w:rPr>
          <w:spacing w:val="-25"/>
        </w:rPr>
        <w:t xml:space="preserve"> </w:t>
      </w:r>
      <w:r w:rsidRPr="000B1DF0">
        <w:t>e</w:t>
      </w:r>
      <w:r w:rsidRPr="000B1DF0">
        <w:rPr>
          <w:spacing w:val="-35"/>
        </w:rPr>
        <w:t xml:space="preserve"> </w:t>
      </w:r>
      <w:r w:rsidRPr="000B1DF0">
        <w:t>Discussão</w:t>
      </w:r>
      <w:r w:rsidRPr="000B1DF0">
        <w:rPr>
          <w:spacing w:val="-22"/>
        </w:rPr>
        <w:t>,</w:t>
      </w:r>
      <w:r w:rsidR="00676584" w:rsidRPr="000B1DF0">
        <w:rPr>
          <w:spacing w:val="-22"/>
        </w:rPr>
        <w:t xml:space="preserve"> </w:t>
      </w:r>
      <w:r w:rsidRPr="000B1DF0">
        <w:rPr>
          <w:spacing w:val="-33"/>
        </w:rPr>
        <w:t xml:space="preserve"> </w:t>
      </w:r>
      <w:r w:rsidRPr="000B1DF0">
        <w:t>Conclusão e Referências)</w:t>
      </w:r>
      <w:r w:rsidRPr="000B1DF0">
        <w:rPr>
          <w:spacing w:val="-21"/>
        </w:rPr>
        <w:t xml:space="preserve"> </w:t>
      </w:r>
      <w:r w:rsidRPr="000B1DF0">
        <w:t>deverão</w:t>
      </w:r>
      <w:r w:rsidRPr="000B1DF0">
        <w:rPr>
          <w:spacing w:val="-27"/>
        </w:rPr>
        <w:t xml:space="preserve"> </w:t>
      </w:r>
      <w:r w:rsidRPr="000B1DF0">
        <w:t>estar</w:t>
      </w:r>
      <w:r w:rsidRPr="000B1DF0">
        <w:rPr>
          <w:spacing w:val="-29"/>
        </w:rPr>
        <w:t xml:space="preserve"> </w:t>
      </w:r>
      <w:r w:rsidRPr="000B1DF0">
        <w:t>em</w:t>
      </w:r>
      <w:r w:rsidRPr="000B1DF0">
        <w:rPr>
          <w:spacing w:val="-28"/>
        </w:rPr>
        <w:t xml:space="preserve"> </w:t>
      </w:r>
      <w:r w:rsidRPr="000B1DF0">
        <w:t>negrito</w:t>
      </w:r>
      <w:r w:rsidRPr="000B1DF0">
        <w:rPr>
          <w:spacing w:val="-26"/>
        </w:rPr>
        <w:t xml:space="preserve"> </w:t>
      </w:r>
      <w:r w:rsidRPr="000B1DF0">
        <w:t>seguidos</w:t>
      </w:r>
      <w:r w:rsidRPr="000B1DF0">
        <w:rPr>
          <w:spacing w:val="-27"/>
        </w:rPr>
        <w:t xml:space="preserve"> </w:t>
      </w:r>
      <w:r w:rsidRPr="000B1DF0">
        <w:t>de</w:t>
      </w:r>
      <w:r w:rsidRPr="000B1DF0">
        <w:rPr>
          <w:spacing w:val="-35"/>
        </w:rPr>
        <w:t xml:space="preserve"> </w:t>
      </w:r>
      <w:r w:rsidRPr="000B1DF0">
        <w:t>dois</w:t>
      </w:r>
      <w:r w:rsidRPr="000B1DF0">
        <w:rPr>
          <w:spacing w:val="-30"/>
        </w:rPr>
        <w:t xml:space="preserve"> </w:t>
      </w:r>
      <w:r w:rsidRPr="000B1DF0">
        <w:t>pontos</w:t>
      </w:r>
      <w:r w:rsidRPr="00DE37EF">
        <w:rPr>
          <w:b/>
        </w:rPr>
        <w:t xml:space="preserve"> </w:t>
      </w:r>
      <w:r w:rsidRPr="00DE37EF">
        <w:rPr>
          <w:bCs/>
        </w:rPr>
        <w:t>(conforme modelo disponíve</w:t>
      </w:r>
      <w:r>
        <w:rPr>
          <w:bCs/>
        </w:rPr>
        <w:t>l</w:t>
      </w:r>
      <w:r w:rsidRPr="00DE37EF">
        <w:rPr>
          <w:bCs/>
        </w:rPr>
        <w:t xml:space="preserve"> em</w:t>
      </w:r>
      <w:r w:rsidR="008F5F07">
        <w:t xml:space="preserve"> </w:t>
      </w:r>
      <w:hyperlink r:id="rId8" w:history="1">
        <w:r w:rsidR="008F5F07" w:rsidRPr="008F5F07">
          <w:rPr>
            <w:rStyle w:val="Hyperlink"/>
          </w:rPr>
          <w:t>https://www.udesc.br/ceo/5cipenf/normas</w:t>
        </w:r>
      </w:hyperlink>
      <w:r w:rsidR="000B1DF0" w:rsidRPr="008F5F07">
        <w:rPr>
          <w:bCs/>
        </w:rPr>
        <w:t>)</w:t>
      </w:r>
      <w:r w:rsidRPr="008F5F07">
        <w:rPr>
          <w:bCs/>
        </w:rPr>
        <w:t>.</w:t>
      </w:r>
    </w:p>
    <w:p w14:paraId="230F4B64" w14:textId="713F48AC" w:rsidR="00EE5476" w:rsidRDefault="007B56AC" w:rsidP="00EE5476">
      <w:pPr>
        <w:spacing w:after="0" w:line="360" w:lineRule="auto"/>
        <w:ind w:left="360" w:firstLine="0"/>
        <w:rPr>
          <w:color w:val="auto"/>
          <w:szCs w:val="24"/>
        </w:rPr>
      </w:pPr>
      <w:r w:rsidRPr="007B56AC">
        <w:rPr>
          <w:color w:val="auto"/>
          <w:szCs w:val="24"/>
        </w:rPr>
        <w:t>O</w:t>
      </w:r>
      <w:r w:rsidR="00EE5476">
        <w:rPr>
          <w:color w:val="auto"/>
          <w:szCs w:val="24"/>
        </w:rPr>
        <w:t>s descritores,</w:t>
      </w:r>
      <w:r w:rsidRPr="007B56AC">
        <w:rPr>
          <w:color w:val="auto"/>
          <w:szCs w:val="24"/>
        </w:rPr>
        <w:t xml:space="preserve"> eixo temático e financiamento devem estar ao final </w:t>
      </w:r>
      <w:r w:rsidR="001570E0">
        <w:rPr>
          <w:color w:val="auto"/>
          <w:szCs w:val="24"/>
        </w:rPr>
        <w:t>do resumo, após as refer</w:t>
      </w:r>
      <w:r w:rsidR="00676584">
        <w:rPr>
          <w:color w:val="auto"/>
          <w:szCs w:val="24"/>
        </w:rPr>
        <w:t>ê</w:t>
      </w:r>
      <w:r w:rsidR="001570E0">
        <w:rPr>
          <w:color w:val="auto"/>
          <w:szCs w:val="24"/>
        </w:rPr>
        <w:t>ncias.</w:t>
      </w:r>
    </w:p>
    <w:p w14:paraId="5869B16D" w14:textId="77777777" w:rsidR="00EE5476" w:rsidRDefault="00EE5476" w:rsidP="00EE5476">
      <w:pPr>
        <w:spacing w:after="0" w:line="360" w:lineRule="auto"/>
        <w:ind w:left="360" w:firstLine="0"/>
        <w:rPr>
          <w:sz w:val="22"/>
        </w:rPr>
      </w:pPr>
    </w:p>
    <w:p w14:paraId="79104805" w14:textId="77777777" w:rsidR="00EE5476" w:rsidRDefault="00EE5476" w:rsidP="00EE5476">
      <w:pPr>
        <w:spacing w:after="0" w:line="360" w:lineRule="auto"/>
        <w:ind w:left="360" w:firstLine="0"/>
        <w:rPr>
          <w:b/>
          <w:color w:val="auto"/>
          <w:szCs w:val="24"/>
        </w:rPr>
      </w:pPr>
      <w:r w:rsidRPr="00EE5476">
        <w:rPr>
          <w:b/>
          <w:sz w:val="22"/>
        </w:rPr>
        <w:t>Eixos Temáticos:</w:t>
      </w:r>
    </w:p>
    <w:p w14:paraId="67A1042E" w14:textId="56DCCB73" w:rsidR="005E049D" w:rsidRPr="005E049D" w:rsidRDefault="005E049D" w:rsidP="005E049D">
      <w:pPr>
        <w:spacing w:after="112" w:line="240" w:lineRule="auto"/>
        <w:ind w:left="360" w:firstLine="0"/>
        <w:rPr>
          <w:color w:val="auto"/>
          <w:szCs w:val="24"/>
        </w:rPr>
      </w:pPr>
      <w:r>
        <w:rPr>
          <w:color w:val="auto"/>
          <w:szCs w:val="24"/>
        </w:rPr>
        <w:t xml:space="preserve">Eixo </w:t>
      </w:r>
      <w:r w:rsidRPr="005E049D">
        <w:rPr>
          <w:color w:val="auto"/>
          <w:szCs w:val="24"/>
        </w:rPr>
        <w:t xml:space="preserve">1 - </w:t>
      </w:r>
      <w:r>
        <w:rPr>
          <w:color w:val="auto"/>
          <w:szCs w:val="24"/>
        </w:rPr>
        <w:t>P</w:t>
      </w:r>
      <w:r w:rsidRPr="005E049D">
        <w:rPr>
          <w:color w:val="auto"/>
          <w:szCs w:val="24"/>
        </w:rPr>
        <w:t xml:space="preserve">rocesso de </w:t>
      </w:r>
      <w:r>
        <w:rPr>
          <w:color w:val="auto"/>
          <w:szCs w:val="24"/>
        </w:rPr>
        <w:t>E</w:t>
      </w:r>
      <w:r w:rsidRPr="005E049D">
        <w:rPr>
          <w:color w:val="auto"/>
          <w:szCs w:val="24"/>
        </w:rPr>
        <w:t>nfermagem: contributos para a assistência na atenção hospitalar e na atenção primária à saúde</w:t>
      </w:r>
    </w:p>
    <w:p w14:paraId="272A449C" w14:textId="1F50D8A9" w:rsidR="005E049D" w:rsidRPr="005E049D" w:rsidRDefault="005E049D" w:rsidP="005E049D">
      <w:pPr>
        <w:spacing w:after="112" w:line="240" w:lineRule="auto"/>
        <w:ind w:left="0" w:firstLine="360"/>
        <w:rPr>
          <w:color w:val="auto"/>
          <w:szCs w:val="24"/>
        </w:rPr>
      </w:pPr>
      <w:r>
        <w:rPr>
          <w:color w:val="auto"/>
          <w:szCs w:val="24"/>
        </w:rPr>
        <w:t xml:space="preserve">Eixo </w:t>
      </w:r>
      <w:r w:rsidRPr="005E049D">
        <w:rPr>
          <w:color w:val="auto"/>
          <w:szCs w:val="24"/>
        </w:rPr>
        <w:t xml:space="preserve">2 – </w:t>
      </w:r>
      <w:r>
        <w:rPr>
          <w:color w:val="auto"/>
          <w:szCs w:val="24"/>
        </w:rPr>
        <w:t>P</w:t>
      </w:r>
      <w:r w:rsidRPr="005E049D">
        <w:rPr>
          <w:color w:val="auto"/>
          <w:szCs w:val="24"/>
        </w:rPr>
        <w:t xml:space="preserve">rocesso de </w:t>
      </w:r>
      <w:r>
        <w:rPr>
          <w:color w:val="auto"/>
          <w:szCs w:val="24"/>
        </w:rPr>
        <w:t>E</w:t>
      </w:r>
      <w:r w:rsidRPr="005E049D">
        <w:rPr>
          <w:color w:val="auto"/>
          <w:szCs w:val="24"/>
        </w:rPr>
        <w:t>nfermagem: contributos para o ensino</w:t>
      </w:r>
    </w:p>
    <w:p w14:paraId="1B96DDBB" w14:textId="3BDC1754" w:rsidR="005E049D" w:rsidRPr="005E049D" w:rsidRDefault="005E049D" w:rsidP="005E049D">
      <w:pPr>
        <w:spacing w:after="112" w:line="240" w:lineRule="auto"/>
        <w:ind w:left="0" w:firstLine="360"/>
        <w:rPr>
          <w:color w:val="auto"/>
          <w:szCs w:val="24"/>
        </w:rPr>
      </w:pPr>
      <w:r>
        <w:rPr>
          <w:color w:val="auto"/>
          <w:szCs w:val="24"/>
        </w:rPr>
        <w:t xml:space="preserve">Eixo </w:t>
      </w:r>
      <w:r w:rsidRPr="005E049D">
        <w:rPr>
          <w:color w:val="auto"/>
          <w:szCs w:val="24"/>
        </w:rPr>
        <w:t xml:space="preserve">3 – </w:t>
      </w:r>
      <w:r>
        <w:rPr>
          <w:color w:val="auto"/>
          <w:szCs w:val="24"/>
        </w:rPr>
        <w:t>C</w:t>
      </w:r>
      <w:r w:rsidRPr="005E049D">
        <w:rPr>
          <w:color w:val="auto"/>
          <w:szCs w:val="24"/>
        </w:rPr>
        <w:t>ontributos da gestão para o processo de enfermagem</w:t>
      </w:r>
    </w:p>
    <w:p w14:paraId="41C37E49" w14:textId="5F9EB548" w:rsidR="001570E0" w:rsidRPr="007B56AC" w:rsidRDefault="005E049D" w:rsidP="005E049D">
      <w:pPr>
        <w:spacing w:after="112" w:line="240" w:lineRule="auto"/>
        <w:ind w:left="0" w:firstLine="360"/>
        <w:rPr>
          <w:color w:val="auto"/>
          <w:szCs w:val="24"/>
        </w:rPr>
      </w:pPr>
      <w:r>
        <w:rPr>
          <w:color w:val="auto"/>
          <w:szCs w:val="24"/>
        </w:rPr>
        <w:t xml:space="preserve">Eixo </w:t>
      </w:r>
      <w:r w:rsidRPr="005E049D">
        <w:rPr>
          <w:color w:val="auto"/>
          <w:szCs w:val="24"/>
        </w:rPr>
        <w:t xml:space="preserve">4 - </w:t>
      </w:r>
      <w:r>
        <w:rPr>
          <w:color w:val="auto"/>
          <w:szCs w:val="24"/>
        </w:rPr>
        <w:t>C</w:t>
      </w:r>
      <w:r w:rsidRPr="005E049D">
        <w:rPr>
          <w:color w:val="auto"/>
          <w:szCs w:val="24"/>
        </w:rPr>
        <w:t>ontributos da pesquisa para o processo de enfermagem</w:t>
      </w:r>
    </w:p>
    <w:p w14:paraId="14B1633B" w14:textId="7F6B275E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 xml:space="preserve">Os autores deverão incluir de três a cinco descritores, conforme o </w:t>
      </w:r>
      <w:proofErr w:type="spellStart"/>
      <w:r w:rsidRPr="007B56AC">
        <w:rPr>
          <w:color w:val="auto"/>
          <w:szCs w:val="24"/>
        </w:rPr>
        <w:t>DECs</w:t>
      </w:r>
      <w:proofErr w:type="spellEnd"/>
      <w:r w:rsidRPr="007B56AC">
        <w:rPr>
          <w:color w:val="auto"/>
          <w:szCs w:val="24"/>
        </w:rPr>
        <w:t xml:space="preserve"> – </w:t>
      </w:r>
      <w:r w:rsidR="001570E0" w:rsidRPr="001570E0">
        <w:rPr>
          <w:color w:val="auto"/>
          <w:szCs w:val="24"/>
        </w:rPr>
        <w:t>https://decs.bvs.br/</w:t>
      </w:r>
      <w:r w:rsidR="001570E0">
        <w:rPr>
          <w:color w:val="auto"/>
          <w:szCs w:val="24"/>
        </w:rPr>
        <w:t>.</w:t>
      </w:r>
    </w:p>
    <w:p w14:paraId="743881E8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lastRenderedPageBreak/>
        <w:t xml:space="preserve">Serão consideradas, no máximo, cinco referências </w:t>
      </w:r>
      <w:r w:rsidRPr="003039F5">
        <w:rPr>
          <w:color w:val="auto"/>
          <w:szCs w:val="24"/>
        </w:rPr>
        <w:t>no estilo Vancouver.</w:t>
      </w:r>
    </w:p>
    <w:p w14:paraId="36DC9951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 xml:space="preserve">Cada trabalho poderá ter até seis autores. Cada inscrito poderá submeter até dois trabalhos como autor principal, sem limites para trabalhos em coautoria. </w:t>
      </w:r>
    </w:p>
    <w:p w14:paraId="47F291F7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>Para trabalhos derivados de atividades acadêmicas, faz-se necessário constar o nome do Professor Orientador.</w:t>
      </w:r>
    </w:p>
    <w:p w14:paraId="24E7F0B4" w14:textId="1E5B4D2E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 xml:space="preserve">Serão publicados nos anais do evento os trabalhos </w:t>
      </w:r>
      <w:r w:rsidR="003039F5">
        <w:rPr>
          <w:color w:val="auto"/>
          <w:szCs w:val="24"/>
        </w:rPr>
        <w:t>aprovados. A avaliação dos trabalhos será realizada por avaliadores externos e comissão científica.</w:t>
      </w:r>
    </w:p>
    <w:p w14:paraId="7109F61D" w14:textId="5BC903F2" w:rsidR="007B56AC" w:rsidRPr="007B56AC" w:rsidRDefault="003039F5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3039F5">
        <w:rPr>
          <w:color w:val="auto"/>
          <w:szCs w:val="24"/>
        </w:rPr>
        <w:t xml:space="preserve">Serão selecionados </w:t>
      </w:r>
      <w:r>
        <w:rPr>
          <w:color w:val="auto"/>
          <w:szCs w:val="24"/>
        </w:rPr>
        <w:t>os melhores</w:t>
      </w:r>
      <w:r w:rsidR="007B56AC" w:rsidRPr="003039F5">
        <w:rPr>
          <w:color w:val="auto"/>
          <w:szCs w:val="24"/>
        </w:rPr>
        <w:t xml:space="preserve"> trabalhos de cada eixo</w:t>
      </w:r>
      <w:r w:rsidRPr="003039F5">
        <w:rPr>
          <w:color w:val="auto"/>
          <w:szCs w:val="24"/>
        </w:rPr>
        <w:t xml:space="preserve"> para</w:t>
      </w:r>
      <w:r w:rsidR="007B56AC" w:rsidRPr="007B56A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apresentação</w:t>
      </w:r>
      <w:r w:rsidR="007B56AC" w:rsidRPr="007B56AC">
        <w:rPr>
          <w:color w:val="auto"/>
          <w:szCs w:val="24"/>
        </w:rPr>
        <w:t xml:space="preserve"> de forma oral, conforme cronograma:</w:t>
      </w:r>
    </w:p>
    <w:p w14:paraId="20BDD73A" w14:textId="104D94FE" w:rsidR="000B1DF0" w:rsidRPr="000B1DF0" w:rsidRDefault="000B1DF0" w:rsidP="000B1DF0">
      <w:pPr>
        <w:pStyle w:val="PargrafodaLista"/>
        <w:numPr>
          <w:ilvl w:val="0"/>
          <w:numId w:val="21"/>
        </w:numPr>
        <w:spacing w:after="112" w:line="240" w:lineRule="auto"/>
        <w:rPr>
          <w:color w:val="auto"/>
          <w:szCs w:val="24"/>
        </w:rPr>
      </w:pPr>
      <w:r w:rsidRPr="000B1DF0">
        <w:rPr>
          <w:color w:val="auto"/>
          <w:szCs w:val="24"/>
        </w:rPr>
        <w:t>04</w:t>
      </w:r>
      <w:r w:rsidR="007B56AC" w:rsidRPr="000B1DF0">
        <w:rPr>
          <w:color w:val="auto"/>
          <w:szCs w:val="24"/>
        </w:rPr>
        <w:t>/10/202</w:t>
      </w:r>
      <w:r w:rsidRPr="000B1DF0">
        <w:rPr>
          <w:color w:val="auto"/>
          <w:szCs w:val="24"/>
        </w:rPr>
        <w:t>3</w:t>
      </w:r>
      <w:r w:rsidR="007B56AC" w:rsidRPr="000B1DF0">
        <w:rPr>
          <w:color w:val="auto"/>
          <w:szCs w:val="24"/>
        </w:rPr>
        <w:t xml:space="preserve"> 1</w:t>
      </w:r>
      <w:r w:rsidRPr="000B1DF0">
        <w:rPr>
          <w:color w:val="auto"/>
          <w:szCs w:val="24"/>
        </w:rPr>
        <w:t>1</w:t>
      </w:r>
      <w:r w:rsidR="007B56AC" w:rsidRPr="000B1DF0">
        <w:rPr>
          <w:color w:val="auto"/>
          <w:szCs w:val="24"/>
        </w:rPr>
        <w:t>h às 12h</w:t>
      </w:r>
      <w:r w:rsidRPr="000B1DF0">
        <w:rPr>
          <w:color w:val="auto"/>
          <w:szCs w:val="24"/>
        </w:rPr>
        <w:t xml:space="preserve"> </w:t>
      </w:r>
    </w:p>
    <w:p w14:paraId="0B59911E" w14:textId="66D37E68" w:rsidR="000B1DF0" w:rsidRPr="000B1DF0" w:rsidRDefault="000B1DF0" w:rsidP="000B1DF0">
      <w:pPr>
        <w:pStyle w:val="PargrafodaLista"/>
        <w:numPr>
          <w:ilvl w:val="0"/>
          <w:numId w:val="21"/>
        </w:numPr>
        <w:spacing w:after="112" w:line="240" w:lineRule="auto"/>
        <w:rPr>
          <w:color w:val="auto"/>
          <w:szCs w:val="24"/>
        </w:rPr>
      </w:pPr>
      <w:r w:rsidRPr="000B1DF0">
        <w:rPr>
          <w:color w:val="auto"/>
          <w:szCs w:val="24"/>
        </w:rPr>
        <w:t>05/10/2023 11h às 12h</w:t>
      </w:r>
    </w:p>
    <w:p w14:paraId="6400DF2E" w14:textId="1E146708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</w:p>
    <w:p w14:paraId="3FF0B39C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>1.1 Critérios para a avaliação dos resumos:</w:t>
      </w:r>
    </w:p>
    <w:p w14:paraId="10273E38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>O processo de avaliação seguirá as seguintes definições:</w:t>
      </w:r>
    </w:p>
    <w:p w14:paraId="3953BBED" w14:textId="77777777" w:rsidR="000B1DF0" w:rsidRDefault="007B56AC" w:rsidP="000B1DF0">
      <w:pPr>
        <w:pStyle w:val="PargrafodaLista"/>
        <w:numPr>
          <w:ilvl w:val="0"/>
          <w:numId w:val="22"/>
        </w:numPr>
        <w:spacing w:after="112" w:line="240" w:lineRule="auto"/>
        <w:rPr>
          <w:color w:val="auto"/>
          <w:szCs w:val="24"/>
        </w:rPr>
      </w:pPr>
      <w:r w:rsidRPr="000B1DF0">
        <w:rPr>
          <w:color w:val="auto"/>
          <w:szCs w:val="24"/>
        </w:rPr>
        <w:t>O conteúdo do resumo deve estar articulado a um dos eixos temáticos e ao tema central do evento “</w:t>
      </w:r>
      <w:r w:rsidR="000B1DF0" w:rsidRPr="000B1DF0">
        <w:rPr>
          <w:rStyle w:val="xbe"/>
          <w:color w:val="000000" w:themeColor="text1"/>
        </w:rPr>
        <w:t>Processo de Enfermagem para o Fortalecimento da Identidade Profissional</w:t>
      </w:r>
      <w:r w:rsidR="000B1DF0" w:rsidRPr="000B1DF0">
        <w:rPr>
          <w:color w:val="auto"/>
          <w:szCs w:val="24"/>
        </w:rPr>
        <w:t xml:space="preserve">”, </w:t>
      </w:r>
      <w:r w:rsidRPr="000B1DF0">
        <w:rPr>
          <w:color w:val="auto"/>
          <w:szCs w:val="24"/>
        </w:rPr>
        <w:t>com encadeamento lógico entre as partes do resumo, garantindo consistência entre objetivo, resultados/discussão e conclusão;</w:t>
      </w:r>
    </w:p>
    <w:p w14:paraId="366501FF" w14:textId="77777777" w:rsidR="000B1DF0" w:rsidRDefault="007B56AC" w:rsidP="000B1DF0">
      <w:pPr>
        <w:pStyle w:val="PargrafodaLista"/>
        <w:numPr>
          <w:ilvl w:val="0"/>
          <w:numId w:val="22"/>
        </w:numPr>
        <w:spacing w:after="112" w:line="240" w:lineRule="auto"/>
        <w:rPr>
          <w:color w:val="auto"/>
          <w:szCs w:val="24"/>
        </w:rPr>
      </w:pPr>
      <w:r w:rsidRPr="000B1DF0">
        <w:rPr>
          <w:color w:val="auto"/>
          <w:szCs w:val="24"/>
        </w:rPr>
        <w:t>O método deve ser descrito de forma detalhada e coerente com a proposta do trabalho;</w:t>
      </w:r>
    </w:p>
    <w:p w14:paraId="4B5920E7" w14:textId="77777777" w:rsidR="000B1DF0" w:rsidRDefault="007B56AC" w:rsidP="000B1DF0">
      <w:pPr>
        <w:pStyle w:val="PargrafodaLista"/>
        <w:numPr>
          <w:ilvl w:val="0"/>
          <w:numId w:val="22"/>
        </w:numPr>
        <w:spacing w:after="112" w:line="240" w:lineRule="auto"/>
        <w:rPr>
          <w:color w:val="auto"/>
          <w:szCs w:val="24"/>
        </w:rPr>
      </w:pPr>
      <w:r w:rsidRPr="000B1DF0">
        <w:rPr>
          <w:color w:val="auto"/>
          <w:szCs w:val="24"/>
        </w:rPr>
        <w:t>Todas as referências (no máximo 5)</w:t>
      </w:r>
      <w:r w:rsidR="00C805BB" w:rsidRPr="000B1DF0">
        <w:rPr>
          <w:color w:val="auto"/>
          <w:szCs w:val="24"/>
        </w:rPr>
        <w:t xml:space="preserve"> citadas</w:t>
      </w:r>
      <w:r w:rsidRPr="000B1DF0">
        <w:rPr>
          <w:color w:val="auto"/>
          <w:szCs w:val="24"/>
        </w:rPr>
        <w:t xml:space="preserve"> no texto</w:t>
      </w:r>
      <w:r w:rsidR="00C805BB" w:rsidRPr="000B1DF0">
        <w:rPr>
          <w:color w:val="auto"/>
          <w:szCs w:val="24"/>
        </w:rPr>
        <w:t xml:space="preserve"> com número arábico sobrescrito</w:t>
      </w:r>
      <w:r w:rsidRPr="000B1DF0">
        <w:rPr>
          <w:color w:val="auto"/>
          <w:szCs w:val="24"/>
        </w:rPr>
        <w:t xml:space="preserve"> devem ser listadas </w:t>
      </w:r>
      <w:r w:rsidR="00C805BB" w:rsidRPr="000B1DF0">
        <w:rPr>
          <w:color w:val="auto"/>
          <w:szCs w:val="24"/>
        </w:rPr>
        <w:t>na seção de</w:t>
      </w:r>
      <w:r w:rsidRPr="000B1DF0">
        <w:rPr>
          <w:color w:val="auto"/>
          <w:szCs w:val="24"/>
        </w:rPr>
        <w:t xml:space="preserve"> referências, seguindo a ordem de chamada no texto e identificadas com número arábico. As referências devem ser preferencialmente atualizadas e pertinentes ao tema;</w:t>
      </w:r>
    </w:p>
    <w:p w14:paraId="31F77B6A" w14:textId="1599E0FE" w:rsidR="007B56AC" w:rsidRPr="000B1DF0" w:rsidRDefault="007B56AC" w:rsidP="000B1DF0">
      <w:pPr>
        <w:pStyle w:val="PargrafodaLista"/>
        <w:numPr>
          <w:ilvl w:val="0"/>
          <w:numId w:val="22"/>
        </w:numPr>
        <w:spacing w:after="112" w:line="240" w:lineRule="auto"/>
        <w:rPr>
          <w:color w:val="auto"/>
          <w:szCs w:val="24"/>
        </w:rPr>
      </w:pPr>
      <w:r w:rsidRPr="000B1DF0">
        <w:rPr>
          <w:color w:val="auto"/>
          <w:szCs w:val="24"/>
        </w:rPr>
        <w:t>A redação deve ser clara, coerente e concisa, atendendo às normas ortográficas e gramaticais.</w:t>
      </w:r>
    </w:p>
    <w:p w14:paraId="7E464F65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 xml:space="preserve"> </w:t>
      </w:r>
    </w:p>
    <w:p w14:paraId="6A60D73D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>Observações Relevantes</w:t>
      </w:r>
    </w:p>
    <w:p w14:paraId="65C26B87" w14:textId="77777777" w:rsidR="000B1DF0" w:rsidRDefault="007B56AC" w:rsidP="000B1DF0">
      <w:pPr>
        <w:pStyle w:val="PargrafodaLista"/>
        <w:numPr>
          <w:ilvl w:val="0"/>
          <w:numId w:val="23"/>
        </w:numPr>
        <w:spacing w:after="112" w:line="240" w:lineRule="auto"/>
        <w:rPr>
          <w:color w:val="auto"/>
          <w:szCs w:val="24"/>
        </w:rPr>
      </w:pPr>
      <w:r w:rsidRPr="000B1DF0">
        <w:rPr>
          <w:color w:val="auto"/>
          <w:szCs w:val="24"/>
        </w:rPr>
        <w:t xml:space="preserve">A Comissão Científica somente irá avaliar os trabalhos que estiverem dentro das normas, não cabendo recursos aos trabalhos recusados.  </w:t>
      </w:r>
    </w:p>
    <w:p w14:paraId="385F2684" w14:textId="77777777" w:rsidR="000B1DF0" w:rsidRDefault="007B56AC" w:rsidP="000B1DF0">
      <w:pPr>
        <w:pStyle w:val="PargrafodaLista"/>
        <w:numPr>
          <w:ilvl w:val="0"/>
          <w:numId w:val="23"/>
        </w:numPr>
        <w:spacing w:after="112" w:line="240" w:lineRule="auto"/>
        <w:rPr>
          <w:color w:val="auto"/>
          <w:szCs w:val="24"/>
        </w:rPr>
      </w:pPr>
      <w:r w:rsidRPr="000B1DF0">
        <w:rPr>
          <w:color w:val="auto"/>
          <w:szCs w:val="24"/>
        </w:rPr>
        <w:t xml:space="preserve"> Ao submeter o trabalho, os autores se responsabilizam pelas informações nele contidas e autorizam a divulgação nos anais do evento.</w:t>
      </w:r>
    </w:p>
    <w:p w14:paraId="112D8681" w14:textId="22D74A86" w:rsidR="007B56AC" w:rsidRPr="000B1DF0" w:rsidRDefault="000B1DF0" w:rsidP="000B1DF0">
      <w:pPr>
        <w:pStyle w:val="PargrafodaLista"/>
        <w:numPr>
          <w:ilvl w:val="0"/>
          <w:numId w:val="23"/>
        </w:numPr>
        <w:spacing w:after="112" w:line="240" w:lineRule="auto"/>
        <w:rPr>
          <w:color w:val="auto"/>
          <w:szCs w:val="24"/>
        </w:rPr>
      </w:pPr>
      <w:r>
        <w:rPr>
          <w:color w:val="auto"/>
          <w:szCs w:val="24"/>
        </w:rPr>
        <w:t>Em caso de t</w:t>
      </w:r>
      <w:r w:rsidR="007B56AC" w:rsidRPr="000B1DF0">
        <w:rPr>
          <w:color w:val="auto"/>
          <w:szCs w:val="24"/>
        </w:rPr>
        <w:t>rabalhos duplicados s</w:t>
      </w:r>
      <w:r w:rsidR="00C805BB" w:rsidRPr="000B1DF0">
        <w:rPr>
          <w:color w:val="auto"/>
          <w:szCs w:val="24"/>
        </w:rPr>
        <w:t>omente será considerada a última versão submetida</w:t>
      </w:r>
      <w:r w:rsidR="007B56AC" w:rsidRPr="000B1DF0">
        <w:rPr>
          <w:color w:val="auto"/>
          <w:szCs w:val="24"/>
        </w:rPr>
        <w:t xml:space="preserve">. </w:t>
      </w:r>
    </w:p>
    <w:p w14:paraId="1A8DB1B2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</w:p>
    <w:p w14:paraId="48E6C14C" w14:textId="77777777" w:rsidR="007B56AC" w:rsidRPr="00C1286C" w:rsidRDefault="007B56AC" w:rsidP="001570E0">
      <w:pPr>
        <w:spacing w:after="112" w:line="240" w:lineRule="auto"/>
        <w:ind w:left="0" w:firstLine="0"/>
        <w:rPr>
          <w:b/>
          <w:color w:val="auto"/>
          <w:szCs w:val="24"/>
        </w:rPr>
      </w:pPr>
      <w:r w:rsidRPr="00C1286C">
        <w:rPr>
          <w:b/>
          <w:color w:val="auto"/>
          <w:szCs w:val="24"/>
        </w:rPr>
        <w:t>2. NORMAS PARA APRESENTAÇÃO ORAL</w:t>
      </w:r>
    </w:p>
    <w:p w14:paraId="57924CF6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 xml:space="preserve"> </w:t>
      </w:r>
    </w:p>
    <w:p w14:paraId="229F56BB" w14:textId="733AA61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lastRenderedPageBreak/>
        <w:t xml:space="preserve">            </w:t>
      </w:r>
      <w:r w:rsidRPr="000B1DF0">
        <w:rPr>
          <w:color w:val="auto"/>
          <w:szCs w:val="24"/>
        </w:rPr>
        <w:t xml:space="preserve">Somente </w:t>
      </w:r>
      <w:r w:rsidR="00C805BB" w:rsidRPr="000B1DF0">
        <w:rPr>
          <w:color w:val="auto"/>
          <w:szCs w:val="24"/>
        </w:rPr>
        <w:t xml:space="preserve">os </w:t>
      </w:r>
      <w:r w:rsidRPr="000B1DF0">
        <w:rPr>
          <w:color w:val="auto"/>
          <w:szCs w:val="24"/>
        </w:rPr>
        <w:t xml:space="preserve">trabalhos </w:t>
      </w:r>
      <w:r w:rsidR="00C805BB" w:rsidRPr="000B1DF0">
        <w:rPr>
          <w:color w:val="auto"/>
          <w:szCs w:val="24"/>
        </w:rPr>
        <w:t xml:space="preserve">convidados pela comissão científica </w:t>
      </w:r>
      <w:r w:rsidRPr="000B1DF0">
        <w:rPr>
          <w:color w:val="auto"/>
          <w:szCs w:val="24"/>
        </w:rPr>
        <w:t>serão apresentados na forma oral.</w:t>
      </w:r>
    </w:p>
    <w:p w14:paraId="55CF03D9" w14:textId="589316EE" w:rsidR="007B56AC" w:rsidRPr="007B56AC" w:rsidRDefault="007B56AC" w:rsidP="00C1286C">
      <w:pPr>
        <w:spacing w:after="112" w:line="240" w:lineRule="auto"/>
        <w:ind w:left="0" w:firstLine="708"/>
        <w:rPr>
          <w:color w:val="auto"/>
          <w:szCs w:val="24"/>
        </w:rPr>
      </w:pPr>
      <w:r w:rsidRPr="007B56AC">
        <w:rPr>
          <w:color w:val="auto"/>
          <w:szCs w:val="24"/>
        </w:rPr>
        <w:t xml:space="preserve">A apresentação deverá ser preparada em Microsoft® PowerPoint </w:t>
      </w:r>
      <w:r w:rsidRPr="00996B4B">
        <w:rPr>
          <w:color w:val="auto"/>
          <w:szCs w:val="24"/>
        </w:rPr>
        <w:t>com, no máximo, 5 slides</w:t>
      </w:r>
      <w:r w:rsidR="00C805BB" w:rsidRPr="00996B4B">
        <w:rPr>
          <w:color w:val="auto"/>
          <w:szCs w:val="24"/>
        </w:rPr>
        <w:t xml:space="preserve"> conforme modelo disponibilizado n</w:t>
      </w:r>
      <w:r w:rsidR="00996B4B" w:rsidRPr="00996B4B">
        <w:rPr>
          <w:color w:val="auto"/>
          <w:szCs w:val="24"/>
        </w:rPr>
        <w:t>a página do evento</w:t>
      </w:r>
      <w:r w:rsidR="00C805BB" w:rsidRPr="00996B4B">
        <w:rPr>
          <w:color w:val="auto"/>
          <w:szCs w:val="24"/>
        </w:rPr>
        <w:t>. O</w:t>
      </w:r>
      <w:r w:rsidRPr="00996B4B">
        <w:rPr>
          <w:color w:val="auto"/>
          <w:szCs w:val="24"/>
        </w:rPr>
        <w:t xml:space="preserve"> tempo</w:t>
      </w:r>
      <w:r w:rsidRPr="007B56AC">
        <w:rPr>
          <w:color w:val="auto"/>
          <w:szCs w:val="24"/>
        </w:rPr>
        <w:t xml:space="preserve"> da apresentação para cada trabalho </w:t>
      </w:r>
      <w:r w:rsidRPr="00C805BB">
        <w:rPr>
          <w:color w:val="auto"/>
          <w:szCs w:val="24"/>
        </w:rPr>
        <w:t xml:space="preserve">será de </w:t>
      </w:r>
      <w:r w:rsidR="00C805BB" w:rsidRPr="00C805BB">
        <w:rPr>
          <w:color w:val="auto"/>
          <w:szCs w:val="24"/>
        </w:rPr>
        <w:t>até 5</w:t>
      </w:r>
      <w:r w:rsidRPr="00C805BB">
        <w:rPr>
          <w:color w:val="auto"/>
          <w:szCs w:val="24"/>
        </w:rPr>
        <w:t xml:space="preserve"> minutos.</w:t>
      </w:r>
    </w:p>
    <w:p w14:paraId="01D3735A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 xml:space="preserve"> </w:t>
      </w:r>
    </w:p>
    <w:p w14:paraId="2F891A50" w14:textId="01FC9975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</w:p>
    <w:p w14:paraId="4DBDE996" w14:textId="60BB06B1" w:rsidR="007B56AC" w:rsidRPr="00C1286C" w:rsidRDefault="00C1286C" w:rsidP="001570E0">
      <w:pPr>
        <w:spacing w:after="112" w:line="240" w:lineRule="auto"/>
        <w:ind w:left="0" w:firstLine="0"/>
        <w:rPr>
          <w:b/>
          <w:color w:val="auto"/>
          <w:szCs w:val="24"/>
        </w:rPr>
      </w:pPr>
      <w:r w:rsidRPr="00C1286C">
        <w:rPr>
          <w:b/>
          <w:color w:val="auto"/>
          <w:szCs w:val="24"/>
        </w:rPr>
        <w:t>3</w:t>
      </w:r>
      <w:r w:rsidR="007B56AC" w:rsidRPr="00C1286C">
        <w:rPr>
          <w:b/>
          <w:color w:val="auto"/>
          <w:szCs w:val="24"/>
        </w:rPr>
        <w:t>. PUBLICAÇÃO</w:t>
      </w:r>
    </w:p>
    <w:p w14:paraId="09B70B78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>Todos os resumos aprovados serão publicados em anais do evento.</w:t>
      </w:r>
    </w:p>
    <w:p w14:paraId="4E3FA441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7B56AC">
        <w:rPr>
          <w:color w:val="auto"/>
          <w:szCs w:val="24"/>
        </w:rPr>
        <w:t xml:space="preserve"> </w:t>
      </w:r>
    </w:p>
    <w:p w14:paraId="7A8D2B26" w14:textId="77777777" w:rsidR="007B56AC" w:rsidRPr="001570E0" w:rsidRDefault="007B56AC" w:rsidP="001570E0">
      <w:pPr>
        <w:spacing w:after="112" w:line="240" w:lineRule="auto"/>
        <w:ind w:left="0" w:firstLine="0"/>
        <w:rPr>
          <w:b/>
          <w:color w:val="auto"/>
          <w:szCs w:val="24"/>
        </w:rPr>
      </w:pPr>
      <w:r w:rsidRPr="001570E0">
        <w:rPr>
          <w:b/>
          <w:color w:val="auto"/>
          <w:szCs w:val="24"/>
        </w:rPr>
        <w:t>DATAS IMPORTANTES:</w:t>
      </w:r>
    </w:p>
    <w:p w14:paraId="14BD5355" w14:textId="77777777" w:rsidR="007B56AC" w:rsidRPr="007B56AC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</w:p>
    <w:p w14:paraId="1AE96EEC" w14:textId="2E7E1645" w:rsidR="00C1286C" w:rsidRPr="001E4C3F" w:rsidRDefault="007B56AC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1E4C3F">
        <w:rPr>
          <w:color w:val="auto"/>
          <w:szCs w:val="24"/>
        </w:rPr>
        <w:t xml:space="preserve">Prazo para envio de resumo: </w:t>
      </w:r>
      <w:r w:rsidR="001E4C3F">
        <w:rPr>
          <w:color w:val="auto"/>
          <w:szCs w:val="24"/>
        </w:rPr>
        <w:t>d</w:t>
      </w:r>
      <w:r w:rsidR="006A27A2" w:rsidRPr="001E4C3F">
        <w:rPr>
          <w:color w:val="auto"/>
          <w:szCs w:val="24"/>
        </w:rPr>
        <w:t xml:space="preserve">e </w:t>
      </w:r>
      <w:r w:rsidR="002A4EA3" w:rsidRPr="001E4C3F">
        <w:rPr>
          <w:color w:val="auto"/>
          <w:szCs w:val="24"/>
        </w:rPr>
        <w:t>03</w:t>
      </w:r>
      <w:r w:rsidR="006A27A2" w:rsidRPr="001E4C3F">
        <w:rPr>
          <w:color w:val="auto"/>
          <w:szCs w:val="24"/>
        </w:rPr>
        <w:t>/07</w:t>
      </w:r>
      <w:r w:rsidR="002A4EA3" w:rsidRPr="001E4C3F">
        <w:rPr>
          <w:color w:val="auto"/>
          <w:szCs w:val="24"/>
        </w:rPr>
        <w:t>/2023</w:t>
      </w:r>
      <w:r w:rsidR="006A27A2" w:rsidRPr="001E4C3F">
        <w:rPr>
          <w:color w:val="auto"/>
          <w:szCs w:val="24"/>
        </w:rPr>
        <w:t xml:space="preserve"> a</w:t>
      </w:r>
      <w:r w:rsidR="00972C36" w:rsidRPr="001E4C3F">
        <w:rPr>
          <w:color w:val="auto"/>
          <w:szCs w:val="24"/>
        </w:rPr>
        <w:t xml:space="preserve"> </w:t>
      </w:r>
      <w:r w:rsidR="002A4EA3" w:rsidRPr="001E4C3F">
        <w:rPr>
          <w:color w:val="auto"/>
          <w:szCs w:val="24"/>
        </w:rPr>
        <w:t>20/08/2023</w:t>
      </w:r>
    </w:p>
    <w:p w14:paraId="5E78B14F" w14:textId="799EEA30" w:rsidR="0060200F" w:rsidRPr="001E4C3F" w:rsidRDefault="006A27A2" w:rsidP="001570E0">
      <w:pPr>
        <w:spacing w:after="112" w:line="240" w:lineRule="auto"/>
        <w:ind w:left="0" w:firstLine="0"/>
        <w:rPr>
          <w:color w:val="auto"/>
          <w:szCs w:val="24"/>
        </w:rPr>
      </w:pPr>
      <w:r w:rsidRPr="001E4C3F">
        <w:rPr>
          <w:szCs w:val="24"/>
        </w:rPr>
        <w:t>Publicação dos trabalhos aprovados</w:t>
      </w:r>
      <w:r w:rsidR="00C1286C" w:rsidRPr="001E4C3F">
        <w:rPr>
          <w:color w:val="auto"/>
          <w:szCs w:val="24"/>
        </w:rPr>
        <w:t xml:space="preserve"> para os anais e apresentaçã</w:t>
      </w:r>
      <w:bookmarkStart w:id="0" w:name="_GoBack"/>
      <w:bookmarkEnd w:id="0"/>
      <w:r w:rsidR="00C1286C" w:rsidRPr="001E4C3F">
        <w:rPr>
          <w:color w:val="auto"/>
          <w:szCs w:val="24"/>
        </w:rPr>
        <w:t>o oral:</w:t>
      </w:r>
      <w:r w:rsidR="002A4EA3" w:rsidRPr="001E4C3F">
        <w:rPr>
          <w:color w:val="auto"/>
          <w:szCs w:val="24"/>
        </w:rPr>
        <w:t xml:space="preserve"> até 20/09/2023</w:t>
      </w:r>
    </w:p>
    <w:p w14:paraId="41A373EA" w14:textId="50726A9C" w:rsidR="00C1286C" w:rsidRPr="007B56AC" w:rsidRDefault="00C1286C" w:rsidP="001570E0">
      <w:pPr>
        <w:spacing w:after="112" w:line="240" w:lineRule="auto"/>
        <w:ind w:left="0" w:firstLine="0"/>
        <w:rPr>
          <w:szCs w:val="24"/>
        </w:rPr>
      </w:pPr>
      <w:r w:rsidRPr="001E4C3F">
        <w:rPr>
          <w:szCs w:val="24"/>
        </w:rPr>
        <w:t xml:space="preserve">Prazo para envio das apresentações orais: </w:t>
      </w:r>
      <w:r w:rsidR="002A4EA3" w:rsidRPr="001E4C3F">
        <w:rPr>
          <w:szCs w:val="24"/>
        </w:rPr>
        <w:t>até 28/09/2023</w:t>
      </w:r>
    </w:p>
    <w:p w14:paraId="57370CAC" w14:textId="77777777" w:rsidR="002E2DD4" w:rsidRPr="007B56AC" w:rsidRDefault="002E2DD4" w:rsidP="009555B6">
      <w:pPr>
        <w:spacing w:after="0" w:line="240" w:lineRule="auto"/>
        <w:ind w:left="0" w:firstLine="60"/>
        <w:jc w:val="left"/>
        <w:rPr>
          <w:szCs w:val="24"/>
        </w:rPr>
      </w:pPr>
    </w:p>
    <w:sectPr w:rsidR="002E2DD4" w:rsidRPr="007B56AC">
      <w:headerReference w:type="default" r:id="rId9"/>
      <w:pgSz w:w="11906" w:h="16838"/>
      <w:pgMar w:top="1419" w:right="1696" w:bottom="144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DDA69" w14:textId="77777777" w:rsidR="001570E0" w:rsidRDefault="001570E0" w:rsidP="001570E0">
      <w:pPr>
        <w:spacing w:after="0" w:line="240" w:lineRule="auto"/>
      </w:pPr>
      <w:r>
        <w:separator/>
      </w:r>
    </w:p>
  </w:endnote>
  <w:endnote w:type="continuationSeparator" w:id="0">
    <w:p w14:paraId="7D8BD619" w14:textId="77777777" w:rsidR="001570E0" w:rsidRDefault="001570E0" w:rsidP="0015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7A2FB" w14:textId="77777777" w:rsidR="001570E0" w:rsidRDefault="001570E0" w:rsidP="001570E0">
      <w:pPr>
        <w:spacing w:after="0" w:line="240" w:lineRule="auto"/>
      </w:pPr>
      <w:r>
        <w:separator/>
      </w:r>
    </w:p>
  </w:footnote>
  <w:footnote w:type="continuationSeparator" w:id="0">
    <w:p w14:paraId="2399CFBA" w14:textId="77777777" w:rsidR="001570E0" w:rsidRDefault="001570E0" w:rsidP="0015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deGradeClara"/>
      <w:tblW w:w="8642" w:type="dxa"/>
      <w:tblLayout w:type="fixed"/>
      <w:tblLook w:val="04A0" w:firstRow="1" w:lastRow="0" w:firstColumn="1" w:lastColumn="0" w:noHBand="0" w:noVBand="1"/>
    </w:tblPr>
    <w:tblGrid>
      <w:gridCol w:w="1413"/>
      <w:gridCol w:w="5528"/>
      <w:gridCol w:w="1701"/>
    </w:tblGrid>
    <w:tr w:rsidR="001570E0" w14:paraId="6FAFA9AA" w14:textId="77777777" w:rsidTr="00811FAB">
      <w:trPr>
        <w:trHeight w:val="1056"/>
      </w:trPr>
      <w:tc>
        <w:tcPr>
          <w:tcW w:w="1413" w:type="dxa"/>
          <w:vAlign w:val="center"/>
        </w:tcPr>
        <w:p w14:paraId="1ADB67DD" w14:textId="77777777" w:rsidR="001570E0" w:rsidRDefault="001570E0" w:rsidP="001570E0">
          <w:pPr>
            <w:tabs>
              <w:tab w:val="center" w:pos="4252"/>
              <w:tab w:val="right" w:pos="8504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410CC3C3" wp14:editId="21BEE3FD">
                <wp:extent cx="784365" cy="636816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963" cy="6405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6E2C3B1C" w14:textId="77777777" w:rsidR="001570E0" w:rsidRDefault="001570E0" w:rsidP="001570E0">
          <w:pPr>
            <w:pStyle w:val="Cabealho"/>
            <w:jc w:val="center"/>
            <w:rPr>
              <w:rFonts w:eastAsia="Calibri"/>
              <w:b/>
              <w:bCs/>
            </w:rPr>
          </w:pPr>
        </w:p>
        <w:p w14:paraId="31E4995C" w14:textId="77777777" w:rsidR="001570E0" w:rsidRDefault="001570E0" w:rsidP="001570E0">
          <w:pPr>
            <w:pStyle w:val="Cabealho"/>
            <w:jc w:val="center"/>
            <w:rPr>
              <w:rFonts w:eastAsia="Calibri"/>
              <w:b/>
              <w:bCs/>
            </w:rPr>
          </w:pPr>
          <w:r>
            <w:rPr>
              <w:rFonts w:eastAsia="Calibri"/>
              <w:b/>
              <w:bCs/>
            </w:rPr>
            <w:t xml:space="preserve">5º </w:t>
          </w:r>
          <w:r w:rsidRPr="0013711B">
            <w:rPr>
              <w:rFonts w:eastAsia="Calibri"/>
              <w:b/>
              <w:bCs/>
            </w:rPr>
            <w:t>CONGRESSO INTERNACIONAL DE PROCESSO DE ENFERMAGEM</w:t>
          </w:r>
          <w:r>
            <w:rPr>
              <w:rFonts w:eastAsia="Calibri"/>
              <w:b/>
              <w:bCs/>
            </w:rPr>
            <w:t xml:space="preserve"> - </w:t>
          </w:r>
          <w:proofErr w:type="spellStart"/>
          <w:r w:rsidRPr="0013711B">
            <w:rPr>
              <w:rFonts w:eastAsia="Calibri"/>
              <w:b/>
              <w:bCs/>
            </w:rPr>
            <w:t>CINPEnf</w:t>
          </w:r>
          <w:proofErr w:type="spellEnd"/>
        </w:p>
        <w:p w14:paraId="29DC1F63" w14:textId="77777777" w:rsidR="001570E0" w:rsidRPr="005319D8" w:rsidRDefault="001570E0" w:rsidP="001570E0">
          <w:pPr>
            <w:pStyle w:val="Cabealho"/>
            <w:jc w:val="center"/>
            <w:rPr>
              <w:rFonts w:eastAsia="Calibri"/>
              <w:b/>
              <w:bCs/>
            </w:rPr>
          </w:pPr>
          <w:r>
            <w:rPr>
              <w:rFonts w:eastAsia="Calibri"/>
              <w:b/>
              <w:bCs/>
            </w:rPr>
            <w:t>4</w:t>
          </w:r>
          <w:r w:rsidRPr="005319D8">
            <w:rPr>
              <w:rFonts w:eastAsia="Calibri"/>
              <w:b/>
              <w:bCs/>
            </w:rPr>
            <w:t>ª MOSTRA INTERNACIONAL DE CUIDADO DE ENFERMAGEM NO CICLO DA VIDA</w:t>
          </w:r>
          <w:r>
            <w:rPr>
              <w:rFonts w:eastAsia="Calibri"/>
              <w:b/>
              <w:bCs/>
            </w:rPr>
            <w:t xml:space="preserve"> - </w:t>
          </w:r>
          <w:proofErr w:type="spellStart"/>
          <w:r>
            <w:rPr>
              <w:rFonts w:eastAsia="Calibri"/>
              <w:b/>
              <w:bCs/>
            </w:rPr>
            <w:t>MICEnf</w:t>
          </w:r>
          <w:proofErr w:type="spellEnd"/>
          <w:r w:rsidRPr="005319D8">
            <w:rPr>
              <w:rFonts w:eastAsia="Calibri"/>
              <w:b/>
              <w:bCs/>
            </w:rPr>
            <w:t xml:space="preserve">  </w:t>
          </w:r>
        </w:p>
        <w:p w14:paraId="7CACDEF2" w14:textId="77777777" w:rsidR="001570E0" w:rsidRDefault="001570E0" w:rsidP="001570E0">
          <w:pPr>
            <w:pStyle w:val="Cabealho"/>
            <w:jc w:val="center"/>
            <w:rPr>
              <w:rFonts w:eastAsia="Calibri"/>
            </w:rPr>
          </w:pPr>
        </w:p>
      </w:tc>
      <w:tc>
        <w:tcPr>
          <w:tcW w:w="1701" w:type="dxa"/>
          <w:vAlign w:val="bottom"/>
        </w:tcPr>
        <w:p w14:paraId="0EF1DCC8" w14:textId="77777777" w:rsidR="001570E0" w:rsidRDefault="001570E0" w:rsidP="001570E0">
          <w:pPr>
            <w:pStyle w:val="Cabealho"/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333D13B6" wp14:editId="492A0CCD">
                <wp:simplePos x="0" y="0"/>
                <wp:positionH relativeFrom="column">
                  <wp:posOffset>-57785</wp:posOffset>
                </wp:positionH>
                <wp:positionV relativeFrom="paragraph">
                  <wp:posOffset>-590550</wp:posOffset>
                </wp:positionV>
                <wp:extent cx="883920" cy="88392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20" cy="88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133EF">
            <w:rPr>
              <w:rFonts w:eastAsia="Calibri"/>
              <w:noProof/>
            </w:rPr>
            <mc:AlternateContent>
              <mc:Choice Requires="wps">
                <w:drawing>
                  <wp:inline distT="0" distB="0" distL="0" distR="0" wp14:anchorId="6D39EC96" wp14:editId="623627B5">
                    <wp:extent cx="304800" cy="304800"/>
                    <wp:effectExtent l="0" t="0" r="0" b="0"/>
                    <wp:docPr id="1" name="Retângulo 1" descr="blob:https://web.whatsapp.com/3904cf27-965a-4f04-87a5-cb6f9e59ef8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719253B" id="Retângulo 1" o:spid="_x0000_s1026" alt="blob:https://web.whatsapp.com/3904cf27-965a-4f04-87a5-cb6f9e59ef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pMieewCAAADBgAADgAAAAAA&#10;AAAAAAAAAAAuAgAAZHJzL2Uyb0RvYy54bWxQSwECLQAUAAYACAAAACEATKDpLNgAAAADAQAADwAA&#10;AAAAAAAAAAAAAABGBQAAZHJzL2Rvd25yZXYueG1sUEsFBgAAAAAEAAQA8wAAAEs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</w:tbl>
  <w:p w14:paraId="42795410" w14:textId="77777777" w:rsidR="001570E0" w:rsidRDefault="001570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2D9"/>
    <w:multiLevelType w:val="hybridMultilevel"/>
    <w:tmpl w:val="4710B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72B3"/>
    <w:multiLevelType w:val="hybridMultilevel"/>
    <w:tmpl w:val="00924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211"/>
    <w:multiLevelType w:val="hybridMultilevel"/>
    <w:tmpl w:val="7B6203F4"/>
    <w:lvl w:ilvl="0" w:tplc="E432D860">
      <w:start w:val="1"/>
      <w:numFmt w:val="bullet"/>
      <w:lvlText w:val=""/>
      <w:lvlJc w:val="left"/>
      <w:pPr>
        <w:ind w:left="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631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699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8F0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8D5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2EE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8CA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E88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496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E58D5"/>
    <w:multiLevelType w:val="hybridMultilevel"/>
    <w:tmpl w:val="EF5654FA"/>
    <w:lvl w:ilvl="0" w:tplc="661A4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14C8C"/>
    <w:multiLevelType w:val="hybridMultilevel"/>
    <w:tmpl w:val="D4DEF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6D33"/>
    <w:multiLevelType w:val="hybridMultilevel"/>
    <w:tmpl w:val="2EEC8B1C"/>
    <w:lvl w:ilvl="0" w:tplc="52FC2376">
      <w:start w:val="1"/>
      <w:numFmt w:val="decimal"/>
      <w:lvlText w:val="%1."/>
      <w:lvlJc w:val="left"/>
      <w:pPr>
        <w:ind w:left="4188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CA23BE"/>
    <w:multiLevelType w:val="hybridMultilevel"/>
    <w:tmpl w:val="AC6645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D92F22"/>
    <w:multiLevelType w:val="hybridMultilevel"/>
    <w:tmpl w:val="26CCAB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C6C4A"/>
    <w:multiLevelType w:val="hybridMultilevel"/>
    <w:tmpl w:val="1ECA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5221"/>
    <w:multiLevelType w:val="hybridMultilevel"/>
    <w:tmpl w:val="CEA0841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FB451E"/>
    <w:multiLevelType w:val="hybridMultilevel"/>
    <w:tmpl w:val="9716C9A0"/>
    <w:lvl w:ilvl="0" w:tplc="A5B8147E">
      <w:start w:val="1"/>
      <w:numFmt w:val="bullet"/>
      <w:lvlText w:val=""/>
      <w:lvlJc w:val="left"/>
      <w:pPr>
        <w:ind w:left="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E26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4AA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474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486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8FE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286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844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6FC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A63BAD"/>
    <w:multiLevelType w:val="hybridMultilevel"/>
    <w:tmpl w:val="19F64688"/>
    <w:lvl w:ilvl="0" w:tplc="363A9942">
      <w:start w:val="1"/>
      <w:numFmt w:val="bullet"/>
      <w:lvlText w:val=""/>
      <w:lvlJc w:val="left"/>
      <w:pPr>
        <w:ind w:left="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653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45D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AFD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E5B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27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822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ED4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034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000CBC"/>
    <w:multiLevelType w:val="hybridMultilevel"/>
    <w:tmpl w:val="8FA67FEA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263645"/>
    <w:multiLevelType w:val="hybridMultilevel"/>
    <w:tmpl w:val="4EF68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55FD0"/>
    <w:multiLevelType w:val="hybridMultilevel"/>
    <w:tmpl w:val="FA50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12D6F"/>
    <w:multiLevelType w:val="hybridMultilevel"/>
    <w:tmpl w:val="5C40602E"/>
    <w:lvl w:ilvl="0" w:tplc="59BCE24E">
      <w:start w:val="5"/>
      <w:numFmt w:val="decimal"/>
      <w:lvlText w:val="%1."/>
      <w:lvlJc w:val="left"/>
      <w:pPr>
        <w:ind w:left="1206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926" w:hanging="360"/>
      </w:pPr>
    </w:lvl>
    <w:lvl w:ilvl="2" w:tplc="0416001B" w:tentative="1">
      <w:start w:val="1"/>
      <w:numFmt w:val="lowerRoman"/>
      <w:lvlText w:val="%3."/>
      <w:lvlJc w:val="right"/>
      <w:pPr>
        <w:ind w:left="2646" w:hanging="180"/>
      </w:pPr>
    </w:lvl>
    <w:lvl w:ilvl="3" w:tplc="0416000F" w:tentative="1">
      <w:start w:val="1"/>
      <w:numFmt w:val="decimal"/>
      <w:lvlText w:val="%4."/>
      <w:lvlJc w:val="left"/>
      <w:pPr>
        <w:ind w:left="3366" w:hanging="360"/>
      </w:pPr>
    </w:lvl>
    <w:lvl w:ilvl="4" w:tplc="04160019" w:tentative="1">
      <w:start w:val="1"/>
      <w:numFmt w:val="lowerLetter"/>
      <w:lvlText w:val="%5."/>
      <w:lvlJc w:val="left"/>
      <w:pPr>
        <w:ind w:left="4086" w:hanging="360"/>
      </w:pPr>
    </w:lvl>
    <w:lvl w:ilvl="5" w:tplc="0416001B" w:tentative="1">
      <w:start w:val="1"/>
      <w:numFmt w:val="lowerRoman"/>
      <w:lvlText w:val="%6."/>
      <w:lvlJc w:val="right"/>
      <w:pPr>
        <w:ind w:left="4806" w:hanging="180"/>
      </w:pPr>
    </w:lvl>
    <w:lvl w:ilvl="6" w:tplc="0416000F" w:tentative="1">
      <w:start w:val="1"/>
      <w:numFmt w:val="decimal"/>
      <w:lvlText w:val="%7."/>
      <w:lvlJc w:val="left"/>
      <w:pPr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6" w15:restartNumberingAfterBreak="0">
    <w:nsid w:val="62C023B9"/>
    <w:multiLevelType w:val="hybridMultilevel"/>
    <w:tmpl w:val="3CA88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44AC1"/>
    <w:multiLevelType w:val="hybridMultilevel"/>
    <w:tmpl w:val="8356076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BD088D"/>
    <w:multiLevelType w:val="hybridMultilevel"/>
    <w:tmpl w:val="6436EC94"/>
    <w:lvl w:ilvl="0" w:tplc="70C0100E">
      <w:start w:val="1"/>
      <w:numFmt w:val="bullet"/>
      <w:lvlText w:val=""/>
      <w:lvlJc w:val="left"/>
      <w:pPr>
        <w:ind w:left="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632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E30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264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C96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428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0B2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29C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C1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AB1214"/>
    <w:multiLevelType w:val="hybridMultilevel"/>
    <w:tmpl w:val="C40238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B7137"/>
    <w:multiLevelType w:val="hybridMultilevel"/>
    <w:tmpl w:val="1A0EF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20F83"/>
    <w:multiLevelType w:val="hybridMultilevel"/>
    <w:tmpl w:val="3C145D44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9D5DF4"/>
    <w:multiLevelType w:val="hybridMultilevel"/>
    <w:tmpl w:val="54B4E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1"/>
  </w:num>
  <w:num w:numId="5">
    <w:abstractNumId w:val="3"/>
  </w:num>
  <w:num w:numId="6">
    <w:abstractNumId w:val="17"/>
  </w:num>
  <w:num w:numId="7">
    <w:abstractNumId w:val="1"/>
  </w:num>
  <w:num w:numId="8">
    <w:abstractNumId w:val="12"/>
  </w:num>
  <w:num w:numId="9">
    <w:abstractNumId w:val="20"/>
  </w:num>
  <w:num w:numId="10">
    <w:abstractNumId w:val="21"/>
  </w:num>
  <w:num w:numId="11">
    <w:abstractNumId w:val="5"/>
  </w:num>
  <w:num w:numId="12">
    <w:abstractNumId w:val="19"/>
  </w:num>
  <w:num w:numId="13">
    <w:abstractNumId w:val="9"/>
  </w:num>
  <w:num w:numId="14">
    <w:abstractNumId w:val="7"/>
  </w:num>
  <w:num w:numId="15">
    <w:abstractNumId w:val="15"/>
  </w:num>
  <w:num w:numId="16">
    <w:abstractNumId w:val="22"/>
  </w:num>
  <w:num w:numId="17">
    <w:abstractNumId w:val="6"/>
  </w:num>
  <w:num w:numId="18">
    <w:abstractNumId w:val="0"/>
  </w:num>
  <w:num w:numId="19">
    <w:abstractNumId w:val="4"/>
  </w:num>
  <w:num w:numId="20">
    <w:abstractNumId w:val="16"/>
  </w:num>
  <w:num w:numId="21">
    <w:abstractNumId w:val="8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D4"/>
    <w:rsid w:val="000B1DF0"/>
    <w:rsid w:val="000D64CC"/>
    <w:rsid w:val="001570E0"/>
    <w:rsid w:val="001E4C3F"/>
    <w:rsid w:val="002252C2"/>
    <w:rsid w:val="002A4EA3"/>
    <w:rsid w:val="002E2DD4"/>
    <w:rsid w:val="002E778C"/>
    <w:rsid w:val="003039F5"/>
    <w:rsid w:val="00325BBF"/>
    <w:rsid w:val="00380B79"/>
    <w:rsid w:val="004633D7"/>
    <w:rsid w:val="00524A09"/>
    <w:rsid w:val="005450CF"/>
    <w:rsid w:val="005826C6"/>
    <w:rsid w:val="005C23F9"/>
    <w:rsid w:val="005E049D"/>
    <w:rsid w:val="0060200F"/>
    <w:rsid w:val="00612E58"/>
    <w:rsid w:val="00627D9B"/>
    <w:rsid w:val="00643150"/>
    <w:rsid w:val="00676584"/>
    <w:rsid w:val="006A27A2"/>
    <w:rsid w:val="007B56AC"/>
    <w:rsid w:val="008808E0"/>
    <w:rsid w:val="0088319B"/>
    <w:rsid w:val="008F5F07"/>
    <w:rsid w:val="009555B6"/>
    <w:rsid w:val="00972C36"/>
    <w:rsid w:val="0099193D"/>
    <w:rsid w:val="00996B4B"/>
    <w:rsid w:val="00BF11DE"/>
    <w:rsid w:val="00C1286C"/>
    <w:rsid w:val="00C805BB"/>
    <w:rsid w:val="00D91F2D"/>
    <w:rsid w:val="00E968AE"/>
    <w:rsid w:val="00EE5476"/>
    <w:rsid w:val="00F41B36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0E24"/>
  <w15:docId w15:val="{3EAF180A-4B4B-460D-9E45-F741FD6C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3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D91F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1F2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57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0E0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57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0E0"/>
    <w:rPr>
      <w:rFonts w:ascii="Times New Roman" w:eastAsia="Times New Roman" w:hAnsi="Times New Roman" w:cs="Times New Roman"/>
      <w:color w:val="000000"/>
      <w:sz w:val="24"/>
    </w:rPr>
  </w:style>
  <w:style w:type="table" w:styleId="TabeladeGradeClara">
    <w:name w:val="Grid Table Light"/>
    <w:basedOn w:val="Tabelanormal"/>
    <w:uiPriority w:val="40"/>
    <w:rsid w:val="001570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6A27A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5"/>
      <w:szCs w:val="25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A27A2"/>
    <w:rPr>
      <w:rFonts w:ascii="Times New Roman" w:eastAsia="Times New Roman" w:hAnsi="Times New Roman" w:cs="Times New Roman"/>
      <w:sz w:val="25"/>
      <w:szCs w:val="25"/>
      <w:lang w:val="pt-PT" w:eastAsia="pt-PT" w:bidi="pt-PT"/>
    </w:rPr>
  </w:style>
  <w:style w:type="table" w:styleId="Tabelacomgrade">
    <w:name w:val="Table Grid"/>
    <w:basedOn w:val="Tabelanormal"/>
    <w:uiPriority w:val="39"/>
    <w:rsid w:val="006A27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E049D"/>
    <w:rPr>
      <w:color w:val="605E5C"/>
      <w:shd w:val="clear" w:color="auto" w:fill="E1DFDD"/>
    </w:rPr>
  </w:style>
  <w:style w:type="character" w:customStyle="1" w:styleId="xbe">
    <w:name w:val="_xbe"/>
    <w:basedOn w:val="Fontepargpadro"/>
    <w:rsid w:val="000B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sc.br/ceo/5cipenf/norm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desc.br/ceo/5cipenf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Meirelles</dc:creator>
  <cp:keywords/>
  <cp:lastModifiedBy>LEILA ZANATTA</cp:lastModifiedBy>
  <cp:revision>6</cp:revision>
  <dcterms:created xsi:type="dcterms:W3CDTF">2023-05-19T12:16:00Z</dcterms:created>
  <dcterms:modified xsi:type="dcterms:W3CDTF">2023-06-05T13:55:00Z</dcterms:modified>
</cp:coreProperties>
</file>