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4879" w14:textId="41736282" w:rsidR="0084077A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4"/>
          <w:szCs w:val="24"/>
        </w:rPr>
      </w:pPr>
      <w:r w:rsidRPr="0010132B">
        <w:rPr>
          <w:rFonts w:ascii="Arial" w:hAnsi="Arial" w:cs="Arial"/>
          <w:b/>
          <w:bCs/>
          <w:sz w:val="24"/>
          <w:szCs w:val="24"/>
        </w:rPr>
        <w:t xml:space="preserve">ANEXO </w:t>
      </w:r>
      <w:r w:rsidR="00FF0677" w:rsidRPr="0010132B">
        <w:rPr>
          <w:rFonts w:ascii="Arial" w:hAnsi="Arial" w:cs="Arial"/>
          <w:b/>
          <w:bCs/>
          <w:sz w:val="24"/>
          <w:szCs w:val="24"/>
        </w:rPr>
        <w:t>I</w:t>
      </w:r>
      <w:r w:rsidR="004A7E14">
        <w:rPr>
          <w:rFonts w:ascii="Arial" w:hAnsi="Arial" w:cs="Arial"/>
          <w:b/>
          <w:bCs/>
          <w:sz w:val="24"/>
          <w:szCs w:val="24"/>
        </w:rPr>
        <w:t>II</w:t>
      </w:r>
      <w:r w:rsidRPr="0010132B">
        <w:rPr>
          <w:rFonts w:ascii="Arial" w:hAnsi="Arial" w:cs="Arial"/>
          <w:b/>
          <w:bCs/>
          <w:sz w:val="24"/>
          <w:szCs w:val="24"/>
        </w:rPr>
        <w:t xml:space="preserve"> – MODELO DE PROPOSTA DE PREÇO</w:t>
      </w:r>
      <w:r w:rsidR="006E13C4">
        <w:rPr>
          <w:rFonts w:ascii="Arial" w:hAnsi="Arial" w:cs="Arial"/>
          <w:b/>
          <w:bCs/>
          <w:sz w:val="24"/>
          <w:szCs w:val="24"/>
        </w:rPr>
        <w:t>S</w:t>
      </w:r>
    </w:p>
    <w:p w14:paraId="7B837EC4" w14:textId="0B261FBF" w:rsidR="00012A44" w:rsidRPr="0010132B" w:rsidRDefault="005610D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>ÓRGÃO LICITANTE</w:t>
      </w:r>
      <w:r w:rsidR="00012A44" w:rsidRPr="0010132B">
        <w:rPr>
          <w:rFonts w:ascii="Arial" w:hAnsi="Arial" w:cs="Arial"/>
          <w:b/>
          <w:bCs/>
          <w:sz w:val="20"/>
          <w:szCs w:val="20"/>
        </w:rPr>
        <w:t xml:space="preserve">: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CONSELHO FEDERAL DE ENFERMAGEM (Cofen)</w:t>
      </w:r>
      <w:r w:rsidRPr="0010132B">
        <w:rPr>
          <w:rFonts w:ascii="Arial" w:hAnsi="Arial" w:cs="Arial"/>
          <w:b/>
          <w:bCs/>
          <w:sz w:val="20"/>
          <w:szCs w:val="20"/>
        </w:rPr>
        <w:t xml:space="preserve"> – UASG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389320</w:t>
      </w:r>
    </w:p>
    <w:p w14:paraId="17F91154" w14:textId="23FA6326" w:rsidR="00012A44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 xml:space="preserve">PREGÃO ELETRÔNICO Nº: </w:t>
      </w:r>
      <w:r w:rsidR="00961E9A">
        <w:rPr>
          <w:rFonts w:ascii="Arial" w:hAnsi="Arial" w:cs="Arial"/>
          <w:b/>
          <w:bCs/>
          <w:sz w:val="20"/>
          <w:szCs w:val="20"/>
        </w:rPr>
        <w:t>30</w:t>
      </w:r>
      <w:r w:rsidRPr="0010132B">
        <w:rPr>
          <w:rFonts w:ascii="Arial" w:hAnsi="Arial" w:cs="Arial"/>
          <w:b/>
          <w:bCs/>
          <w:sz w:val="20"/>
          <w:szCs w:val="20"/>
        </w:rPr>
        <w:t>/2023</w:t>
      </w:r>
    </w:p>
    <w:p w14:paraId="6F8E696F" w14:textId="77777777" w:rsidR="00012A44" w:rsidRPr="00D10079" w:rsidRDefault="00012A44" w:rsidP="00240279">
      <w:pPr>
        <w:ind w:left="-426"/>
        <w:jc w:val="center"/>
        <w:rPr>
          <w:rFonts w:ascii="Arial" w:hAnsi="Arial" w:cs="Arial"/>
          <w:sz w:val="20"/>
          <w:szCs w:val="20"/>
        </w:rPr>
      </w:pPr>
    </w:p>
    <w:p w14:paraId="7563177D" w14:textId="527C1E2D" w:rsidR="00961E9A" w:rsidRDefault="00012A44" w:rsidP="00240279">
      <w:pPr>
        <w:pStyle w:val="PargrafodaLista"/>
        <w:numPr>
          <w:ilvl w:val="0"/>
          <w:numId w:val="1"/>
        </w:numPr>
        <w:ind w:left="-426" w:firstLine="0"/>
        <w:jc w:val="both"/>
        <w:rPr>
          <w:rFonts w:ascii="Arial" w:hAnsi="Arial" w:cs="Arial"/>
          <w:sz w:val="20"/>
          <w:szCs w:val="20"/>
        </w:rPr>
      </w:pPr>
      <w:r w:rsidRPr="00240279">
        <w:rPr>
          <w:rFonts w:ascii="Arial" w:hAnsi="Arial" w:cs="Arial"/>
          <w:sz w:val="20"/>
          <w:szCs w:val="20"/>
        </w:rPr>
        <w:t xml:space="preserve">Proposta que faz a empresa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__________________________________</w:t>
      </w:r>
      <w:r w:rsidRPr="00240279">
        <w:rPr>
          <w:rFonts w:ascii="Arial" w:hAnsi="Arial" w:cs="Arial"/>
          <w:sz w:val="20"/>
          <w:szCs w:val="20"/>
        </w:rPr>
        <w:t xml:space="preserve">, inscrita no CNPJ nº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</w:t>
      </w:r>
      <w:r w:rsidRPr="00240279">
        <w:rPr>
          <w:rFonts w:ascii="Arial" w:hAnsi="Arial" w:cs="Arial"/>
          <w:sz w:val="20"/>
          <w:szCs w:val="20"/>
        </w:rPr>
        <w:t xml:space="preserve">, estabelecida no endereço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</w:t>
      </w:r>
      <w:r w:rsidRPr="00240279">
        <w:rPr>
          <w:rFonts w:ascii="Arial" w:hAnsi="Arial" w:cs="Arial"/>
          <w:sz w:val="20"/>
          <w:szCs w:val="20"/>
        </w:rPr>
        <w:t>, para</w:t>
      </w:r>
      <w:r w:rsidR="00FF0677" w:rsidRPr="00240279">
        <w:rPr>
          <w:rFonts w:ascii="Arial" w:hAnsi="Arial" w:cs="Arial"/>
          <w:sz w:val="20"/>
          <w:szCs w:val="20"/>
        </w:rPr>
        <w:t xml:space="preserve"> prestação de serviços</w:t>
      </w:r>
      <w:r w:rsidR="00961E9A" w:rsidRPr="00961E9A">
        <w:rPr>
          <w:rFonts w:ascii="Arial" w:hAnsi="Arial" w:cs="Arial"/>
          <w:sz w:val="20"/>
          <w:szCs w:val="20"/>
        </w:rPr>
        <w:t xml:space="preserve"> vigilância patrimonial armada e desarmada, </w:t>
      </w:r>
      <w:r w:rsidR="00961E9A">
        <w:rPr>
          <w:rFonts w:ascii="Arial" w:hAnsi="Arial" w:cs="Arial"/>
          <w:sz w:val="20"/>
          <w:szCs w:val="20"/>
        </w:rPr>
        <w:t>via Registro de Preços</w:t>
      </w:r>
      <w:r w:rsidR="00961E9A" w:rsidRPr="00961E9A">
        <w:rPr>
          <w:rFonts w:ascii="Arial" w:hAnsi="Arial" w:cs="Arial"/>
          <w:sz w:val="20"/>
          <w:szCs w:val="20"/>
        </w:rPr>
        <w:t xml:space="preserve">, a serem executados em regime de dedicação exclusiva de mão de obra, nas dependências da </w:t>
      </w:r>
      <w:r w:rsidR="00C36A56">
        <w:rPr>
          <w:rFonts w:ascii="Arial" w:hAnsi="Arial" w:cs="Arial"/>
          <w:sz w:val="20"/>
          <w:szCs w:val="20"/>
        </w:rPr>
        <w:t>f</w:t>
      </w:r>
      <w:r w:rsidR="00961E9A" w:rsidRPr="00961E9A">
        <w:rPr>
          <w:rFonts w:ascii="Arial" w:hAnsi="Arial" w:cs="Arial"/>
          <w:sz w:val="20"/>
          <w:szCs w:val="20"/>
        </w:rPr>
        <w:t>utura sede</w:t>
      </w:r>
      <w:r w:rsidR="00C36A56">
        <w:rPr>
          <w:rFonts w:ascii="Arial" w:hAnsi="Arial" w:cs="Arial"/>
          <w:sz w:val="20"/>
          <w:szCs w:val="20"/>
        </w:rPr>
        <w:t xml:space="preserve"> </w:t>
      </w:r>
      <w:r w:rsidR="00961E9A" w:rsidRPr="00961E9A">
        <w:rPr>
          <w:rFonts w:ascii="Arial" w:hAnsi="Arial" w:cs="Arial"/>
          <w:sz w:val="20"/>
          <w:szCs w:val="20"/>
        </w:rPr>
        <w:t>do Cofen, na cidade de Brasília/DF, conforme condições, quantidades e exigências contidas n</w:t>
      </w:r>
      <w:r w:rsidR="00961E9A">
        <w:rPr>
          <w:rFonts w:ascii="Arial" w:hAnsi="Arial" w:cs="Arial"/>
          <w:sz w:val="20"/>
          <w:szCs w:val="20"/>
        </w:rPr>
        <w:t>o</w:t>
      </w:r>
      <w:r w:rsidR="00961E9A" w:rsidRPr="00961E9A">
        <w:rPr>
          <w:rFonts w:ascii="Arial" w:hAnsi="Arial" w:cs="Arial"/>
          <w:sz w:val="20"/>
          <w:szCs w:val="20"/>
        </w:rPr>
        <w:t xml:space="preserve"> Edital e seus anexos.</w:t>
      </w:r>
    </w:p>
    <w:p w14:paraId="6B99DF8C" w14:textId="6E1D3A68" w:rsidR="00012A44" w:rsidRDefault="00012A44" w:rsidP="00012A44">
      <w:pPr>
        <w:jc w:val="both"/>
        <w:rPr>
          <w:rFonts w:ascii="Tahoma" w:hAnsi="Tahoma" w:cs="Tahoma"/>
        </w:rPr>
      </w:pPr>
    </w:p>
    <w:p w14:paraId="76B9BA8F" w14:textId="053569D0" w:rsidR="00802386" w:rsidRDefault="00802386" w:rsidP="00802386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781385">
        <w:rPr>
          <w:rFonts w:ascii="Arial" w:eastAsia="Times New Roman" w:hAnsi="Arial" w:cs="Arial"/>
          <w:b/>
          <w:bCs/>
          <w:highlight w:val="lightGray"/>
        </w:rPr>
        <w:t>TABELA – POSTO</w:t>
      </w:r>
      <w:r>
        <w:rPr>
          <w:rFonts w:ascii="Arial" w:eastAsia="Times New Roman" w:hAnsi="Arial" w:cs="Arial"/>
          <w:b/>
          <w:bCs/>
          <w:highlight w:val="lightGray"/>
        </w:rPr>
        <w:t>S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PARA</w:t>
      </w:r>
      <w:r w:rsidR="00717C42">
        <w:rPr>
          <w:rFonts w:ascii="Arial" w:eastAsia="Times New Roman" w:hAnsi="Arial" w:cs="Arial"/>
          <w:b/>
          <w:bCs/>
          <w:highlight w:val="lightGray"/>
        </w:rPr>
        <w:t xml:space="preserve"> FUTURA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SEDE</w:t>
      </w:r>
      <w:r w:rsidRPr="00166B97">
        <w:rPr>
          <w:rFonts w:ascii="Arial" w:eastAsia="Times New Roman" w:hAnsi="Arial" w:cs="Arial"/>
          <w:b/>
          <w:bCs/>
          <w:highlight w:val="lightGray"/>
        </w:rPr>
        <w:t xml:space="preserve"> (em construção)</w:t>
      </w:r>
    </w:p>
    <w:p w14:paraId="4E36EA6C" w14:textId="10C7996A" w:rsidR="00802386" w:rsidRPr="00166B97" w:rsidRDefault="00802386" w:rsidP="00802386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Endereço:</w:t>
      </w:r>
      <w:r>
        <w:rPr>
          <w:rFonts w:ascii="Arial" w:eastAsia="Times New Roman" w:hAnsi="Arial" w:cs="Arial"/>
        </w:rPr>
        <w:t xml:space="preserve"> </w:t>
      </w:r>
      <w:r w:rsidRPr="00166B97">
        <w:rPr>
          <w:rFonts w:ascii="Arial" w:eastAsia="Times New Roman" w:hAnsi="Arial" w:cs="Arial"/>
        </w:rPr>
        <w:t>EQS 208, Asa Sul, Brasília-DF.</w:t>
      </w:r>
    </w:p>
    <w:p w14:paraId="2BCC0F6C" w14:textId="77777777" w:rsidR="00802386" w:rsidRPr="00166B97" w:rsidRDefault="00802386" w:rsidP="0080238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Os postos de trabalho com escala de 12h x 36h envolvem 2 (dois) vigilantes.</w:t>
      </w:r>
    </w:p>
    <w:p w14:paraId="4E786213" w14:textId="77777777" w:rsidR="00802386" w:rsidRPr="00166B97" w:rsidRDefault="00802386" w:rsidP="0080238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 posto de trabalho de 44h semanais diurnas envolve apenas 1 (um) vigilante.</w:t>
      </w:r>
    </w:p>
    <w:tbl>
      <w:tblPr>
        <w:tblW w:w="5948" w:type="pct"/>
        <w:tblInd w:w="-114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691"/>
        <w:gridCol w:w="1334"/>
        <w:gridCol w:w="1502"/>
        <w:gridCol w:w="1131"/>
        <w:gridCol w:w="948"/>
        <w:gridCol w:w="1224"/>
        <w:gridCol w:w="1377"/>
      </w:tblGrid>
      <w:tr w:rsidR="00E24C94" w:rsidRPr="00166B97" w14:paraId="54A5ACA9" w14:textId="77777777" w:rsidTr="003717FA">
        <w:trPr>
          <w:trHeight w:val="2540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437A7151" w14:textId="24215A30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7B574372" w14:textId="1A582B1B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DC376BB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2EAEC9C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  <w:p w14:paraId="027F11EA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FDEE9D7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05BDC0E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B9E996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6E6F56A2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405B85B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12261A99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5AD713E1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082296B4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31FC237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30E8C520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CDF2800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480E7DDD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6EFF567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E24C94" w:rsidRPr="00166B97" w14:paraId="53BCDB9B" w14:textId="77777777" w:rsidTr="003717FA">
        <w:trPr>
          <w:trHeight w:val="907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8896B" w14:textId="633A43A3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2DDB286" w14:textId="4B5A075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 Encarregado de Segurança, Desarmado, Diurno, 44h semanais, de segunda a sexta.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16A46F" w14:textId="3FEB733D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F0394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2902A9" w14:textId="2A8FA7DA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7C239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C2BA5B" w14:textId="1344092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410FE" w14:textId="16D8426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1CA728B3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605705" w14:textId="69BDEC3B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0F41A267" w14:textId="291CAE8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Motorizado, Desarmado,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FFFBC5" w14:textId="46B0B9E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A90CD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41F951" w14:textId="64272E62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6612E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CB09DC" w14:textId="341F59A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62932" w14:textId="017862F5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1C252F24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E5349B" w14:textId="7CE938F8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3D12415" w14:textId="26F73CD3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Desarmado,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2174B" w14:textId="04D8F5D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44DA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48685" w14:textId="4E2B5DC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95749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46637E" w14:textId="31BF68FC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38655" w14:textId="0278F5F3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56EBB65E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1AA921" w14:textId="74ACB5D7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98E3DC3" w14:textId="752002DC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E438D5" w14:textId="125B020F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518CD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526A5" w14:textId="70B9CF5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86E4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8C11BC" w14:textId="172B550E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910EA6" w14:textId="75800D7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2B00193E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D44FE" w14:textId="54C9EECB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2BC0199A" w14:textId="61D756E4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Motorizado, Armado, Noturno,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A3008A" w14:textId="486AB69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86E93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6B8F9" w14:textId="23544F5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2EB72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4F36B9" w14:textId="746AB4D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F34DE4" w14:textId="4C90AD2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4A2433D7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B1F6C0" w14:textId="20F648AC" w:rsidR="00E24C94" w:rsidRPr="00FC36D1" w:rsidRDefault="004D583F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DD52B34" w14:textId="6CBC87C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Armado, Noturno,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E72EE7" w14:textId="40EBA116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F1290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7CC18" w14:textId="7473A313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D8DE3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99023F" w14:textId="3CA8127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F8215A" w14:textId="654FC7D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FC36D1" w:rsidRPr="00166B97" w14:paraId="478A0CBB" w14:textId="77777777" w:rsidTr="003717FA">
        <w:trPr>
          <w:trHeight w:val="680"/>
        </w:trPr>
        <w:tc>
          <w:tcPr>
            <w:tcW w:w="379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9E59725" w14:textId="64410228" w:rsidR="00FC36D1" w:rsidRPr="00166B97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lastRenderedPageBreak/>
              <w:t xml:space="preserve">VALOR </w:t>
            </w:r>
            <w:r w:rsidRPr="00075689"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 w:rsidR="00B0301E">
              <w:rPr>
                <w:rFonts w:ascii="Arial" w:eastAsia="Times New Roman" w:hAnsi="Arial" w:cs="Arial"/>
                <w:b/>
                <w:bCs/>
              </w:rPr>
              <w:t xml:space="preserve"> ESTIMADO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E45C28" w14:textId="40B2B463" w:rsidR="00FC36D1" w:rsidRPr="00267A05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EB02BB7" w14:textId="77777777" w:rsidR="00FC36D1" w:rsidRPr="00166B97" w:rsidRDefault="00FC36D1" w:rsidP="00665B32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FC36D1" w:rsidRPr="00166B97" w14:paraId="06AFFAC0" w14:textId="77777777" w:rsidTr="003717FA">
        <w:trPr>
          <w:trHeight w:val="680"/>
        </w:trPr>
        <w:tc>
          <w:tcPr>
            <w:tcW w:w="436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16174883" w14:textId="487BE468" w:rsidR="00FC36D1" w:rsidRPr="00166B97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 w:rsidR="00B0301E">
              <w:rPr>
                <w:rFonts w:ascii="Arial" w:eastAsia="Times New Roman" w:hAnsi="Arial" w:cs="Arial"/>
                <w:b/>
                <w:bCs/>
              </w:rPr>
              <w:t>GLOBAL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ANUAL</w:t>
            </w:r>
            <w:r w:rsidR="00B0301E">
              <w:rPr>
                <w:rFonts w:ascii="Arial" w:eastAsia="Times New Roman" w:hAnsi="Arial" w:cs="Arial"/>
                <w:b/>
                <w:bCs/>
              </w:rPr>
              <w:t xml:space="preserve"> ESTIMADO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45969E" w14:textId="1608E74A" w:rsidR="00FC36D1" w:rsidRPr="00267A05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7E18E717" w14:textId="77777777" w:rsidR="005A1395" w:rsidRDefault="005A1395" w:rsidP="00012A44">
      <w:pPr>
        <w:jc w:val="both"/>
        <w:rPr>
          <w:rFonts w:ascii="Tahoma" w:hAnsi="Tahoma" w:cs="Tahoma"/>
        </w:rPr>
      </w:pPr>
    </w:p>
    <w:p w14:paraId="7B2FC4AA" w14:textId="77777777" w:rsidR="00CC77B9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>No preço acima proposto, estão inclusos todos os custos necessários para a prestação dos serviços, objeto do Pregão em referência, como todas as despesas com mão-de-obra a ser utilizada, bem como todos os tributos, fretes, seguros, encargos trabalhistas, previdenciários, fiscais, comerciais, taxas ou quaisquer outras despesas que incidam ou venham incidir sobre o objeto desta licitação, e que influenciem na formação dos preços desta Proposta.</w:t>
      </w:r>
    </w:p>
    <w:p w14:paraId="66C982F0" w14:textId="77777777" w:rsidR="00CC77B9" w:rsidRDefault="00CC77B9" w:rsidP="00CC77B9">
      <w:pPr>
        <w:pStyle w:val="PargrafodaLista"/>
        <w:ind w:left="-426" w:right="-142"/>
        <w:jc w:val="both"/>
        <w:rPr>
          <w:rFonts w:ascii="Arial" w:hAnsi="Arial" w:cs="Arial"/>
        </w:rPr>
      </w:pPr>
    </w:p>
    <w:p w14:paraId="2CBF1855" w14:textId="14B06DB5" w:rsidR="00CC77B9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>Os serviços, objeto desta proposta, terão início na data da assinatura do contrato e serão realizados de acordo com as condições e prazos estabelecidos no Edital</w:t>
      </w:r>
      <w:r w:rsidR="0026194D" w:rsidRPr="00CC77B9">
        <w:rPr>
          <w:rFonts w:ascii="Arial" w:hAnsi="Arial" w:cs="Arial"/>
        </w:rPr>
        <w:t xml:space="preserve"> de licitação – Pregão Eletrônico nº </w:t>
      </w:r>
      <w:r w:rsidR="00A4071A">
        <w:rPr>
          <w:rFonts w:ascii="Arial" w:hAnsi="Arial" w:cs="Arial"/>
        </w:rPr>
        <w:t>30</w:t>
      </w:r>
      <w:r w:rsidR="0026194D" w:rsidRPr="00CC77B9">
        <w:rPr>
          <w:rFonts w:ascii="Arial" w:hAnsi="Arial" w:cs="Arial"/>
        </w:rPr>
        <w:t>/2023 e seus anexos.</w:t>
      </w:r>
    </w:p>
    <w:p w14:paraId="3A153864" w14:textId="77777777" w:rsidR="00CC77B9" w:rsidRPr="00CC77B9" w:rsidRDefault="00CC77B9" w:rsidP="00CC77B9">
      <w:pPr>
        <w:pStyle w:val="PargrafodaLista"/>
        <w:rPr>
          <w:rFonts w:ascii="Arial" w:hAnsi="Arial" w:cs="Arial"/>
        </w:rPr>
      </w:pPr>
    </w:p>
    <w:p w14:paraId="1BF635D3" w14:textId="048B1FEB" w:rsidR="0026194D" w:rsidRPr="00CC77B9" w:rsidRDefault="0026194D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 xml:space="preserve">O prazo de validade da proposta é de </w:t>
      </w:r>
      <w:r w:rsidR="00CC77B9" w:rsidRPr="00CC77B9">
        <w:rPr>
          <w:rFonts w:ascii="Arial" w:hAnsi="Arial" w:cs="Arial"/>
          <w:color w:val="FF0000"/>
        </w:rPr>
        <w:t>XX</w:t>
      </w:r>
      <w:r w:rsidRPr="00CC77B9">
        <w:rPr>
          <w:rFonts w:ascii="Arial" w:hAnsi="Arial" w:cs="Arial"/>
        </w:rPr>
        <w:t xml:space="preserve"> dias, contados da data de abertura do Pregão nº </w:t>
      </w:r>
      <w:r w:rsidR="00902CE8">
        <w:rPr>
          <w:rFonts w:ascii="Arial" w:hAnsi="Arial" w:cs="Arial"/>
        </w:rPr>
        <w:t>30</w:t>
      </w:r>
      <w:r w:rsidRPr="00CC77B9">
        <w:rPr>
          <w:rFonts w:ascii="Arial" w:hAnsi="Arial" w:cs="Arial"/>
        </w:rPr>
        <w:t xml:space="preserve">/2023. </w:t>
      </w:r>
      <w:r w:rsidRPr="00A4071A">
        <w:rPr>
          <w:rFonts w:ascii="Arial" w:hAnsi="Arial" w:cs="Arial"/>
          <w:color w:val="FF0000"/>
        </w:rPr>
        <w:t>(Não poderá ser inferior a 60 dias)</w:t>
      </w:r>
    </w:p>
    <w:p w14:paraId="483BE8A4" w14:textId="77777777" w:rsidR="00157AE2" w:rsidRPr="00081C03" w:rsidRDefault="00157AE2" w:rsidP="00157AE2">
      <w:pPr>
        <w:spacing w:after="0" w:line="240" w:lineRule="auto"/>
        <w:ind w:left="60" w:right="60"/>
        <w:jc w:val="both"/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</w:pPr>
      <w:r w:rsidRPr="00081C03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 </w:t>
      </w:r>
    </w:p>
    <w:tbl>
      <w:tblPr>
        <w:tblStyle w:val="Tabelacomgrade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157AE2" w14:paraId="1C123786" w14:textId="77777777" w:rsidTr="00157AE2">
        <w:tc>
          <w:tcPr>
            <w:tcW w:w="9640" w:type="dxa"/>
          </w:tcPr>
          <w:p w14:paraId="3D58ADED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0E15287B" w14:textId="77777777" w:rsidR="00157AE2" w:rsidRPr="007634BF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DA EMPRESA</w:t>
            </w:r>
          </w:p>
          <w:p w14:paraId="5CBE9FD1" w14:textId="77777777" w:rsidR="00157AE2" w:rsidRPr="007634BF" w:rsidRDefault="00157AE2" w:rsidP="00830211">
            <w:pPr>
              <w:spacing w:line="360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  <w:p w14:paraId="18060A6B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RAZÃO SOCIAL:</w:t>
            </w:r>
          </w:p>
          <w:p w14:paraId="3ACA57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CNPJ:</w:t>
            </w:r>
          </w:p>
          <w:p w14:paraId="7F7E5A6A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ENDEREÇO:</w:t>
            </w:r>
          </w:p>
          <w:p w14:paraId="2D5FA04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489387F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5ED340C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6969FC4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21FFD05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DE7607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606C48B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  <w:p w14:paraId="352E50A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RESPONSÁVEL PARA CONTATO:</w:t>
            </w:r>
          </w:p>
          <w:p w14:paraId="4CD8C4A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BANCO:</w:t>
            </w:r>
          </w:p>
          <w:p w14:paraId="32FDE88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AGÊNCIA:</w:t>
            </w:r>
          </w:p>
          <w:p w14:paraId="51CF62E8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C/C:</w:t>
            </w:r>
          </w:p>
        </w:tc>
      </w:tr>
      <w:tr w:rsidR="00157AE2" w14:paraId="1B1542F8" w14:textId="77777777" w:rsidTr="00157AE2">
        <w:tc>
          <w:tcPr>
            <w:tcW w:w="9640" w:type="dxa"/>
          </w:tcPr>
          <w:p w14:paraId="01E8CFF9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5B7F311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O REPRESENTANTE LEGAL DA EMPRESA PARA ASSINATURA DO CONTRATO</w:t>
            </w:r>
          </w:p>
          <w:p w14:paraId="398B0A9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2621F50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NOME:</w:t>
            </w:r>
          </w:p>
          <w:p w14:paraId="7FC30EB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RG:</w:t>
            </w:r>
          </w:p>
          <w:p w14:paraId="7919AE7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ÓRGÃO EXPEDIDOR:</w:t>
            </w:r>
          </w:p>
          <w:p w14:paraId="69471FD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CPF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689C4FE4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NATURALIDADE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4FB1DC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NACIONALIDADE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7557CDC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CARGÃO/FUNÇÃO:</w:t>
            </w:r>
          </w:p>
          <w:p w14:paraId="447F71E3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ENDEREÇO COMERCIAL:</w:t>
            </w:r>
          </w:p>
          <w:p w14:paraId="6840FCAF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202AC302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2387D9C0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2DB9732B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3E83F8F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7F3B682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0BAD86B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</w:tc>
      </w:tr>
    </w:tbl>
    <w:p w14:paraId="13769B99" w14:textId="77777777" w:rsidR="00157AE2" w:rsidRDefault="00157AE2" w:rsidP="005A794C">
      <w:pPr>
        <w:ind w:left="-426" w:right="-142"/>
        <w:jc w:val="both"/>
        <w:rPr>
          <w:rFonts w:ascii="Tahoma" w:hAnsi="Tahoma" w:cs="Tahoma"/>
        </w:rPr>
      </w:pPr>
    </w:p>
    <w:p w14:paraId="16803367" w14:textId="77777777" w:rsidR="00CC77B9" w:rsidRDefault="00CC77B9" w:rsidP="005A794C">
      <w:pPr>
        <w:ind w:left="-426" w:right="-142"/>
        <w:jc w:val="both"/>
        <w:rPr>
          <w:rFonts w:ascii="Tahoma" w:hAnsi="Tahoma" w:cs="Tahoma"/>
        </w:rPr>
      </w:pPr>
    </w:p>
    <w:p w14:paraId="5FD92B85" w14:textId="772C4DED" w:rsidR="00CC77B9" w:rsidRDefault="00CC77B9" w:rsidP="00CC77B9">
      <w:pPr>
        <w:jc w:val="center"/>
      </w:pPr>
      <w:r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56131F62" w14:textId="184D75CD" w:rsidR="00CC77B9" w:rsidRPr="00CC77B9" w:rsidRDefault="00CC77B9" w:rsidP="00CC77B9">
      <w:pPr>
        <w:ind w:left="-426" w:right="-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Local, data, nome e assinatura do responsável legal</w:t>
      </w:r>
    </w:p>
    <w:sectPr w:rsidR="00CC77B9" w:rsidRPr="00CC77B9" w:rsidSect="008C2580">
      <w:foot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DACC" w14:textId="77777777" w:rsidR="00050E6C" w:rsidRDefault="00050E6C" w:rsidP="00644D82">
      <w:pPr>
        <w:spacing w:after="0" w:line="240" w:lineRule="auto"/>
      </w:pPr>
      <w:r>
        <w:separator/>
      </w:r>
    </w:p>
  </w:endnote>
  <w:endnote w:type="continuationSeparator" w:id="0">
    <w:p w14:paraId="4F2540B2" w14:textId="77777777" w:rsidR="00050E6C" w:rsidRDefault="00050E6C" w:rsidP="0064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7505783"/>
      <w:docPartObj>
        <w:docPartGallery w:val="Page Numbers (Bottom of Page)"/>
        <w:docPartUnique/>
      </w:docPartObj>
    </w:sdtPr>
    <w:sdtEndPr/>
    <w:sdtContent>
      <w:p w14:paraId="0B252504" w14:textId="67141FA5" w:rsidR="00644D82" w:rsidRDefault="00644D8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8203F" w14:textId="77777777" w:rsidR="00644D82" w:rsidRDefault="00644D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FECB4" w14:textId="77777777" w:rsidR="00050E6C" w:rsidRDefault="00050E6C" w:rsidP="00644D82">
      <w:pPr>
        <w:spacing w:after="0" w:line="240" w:lineRule="auto"/>
      </w:pPr>
      <w:r>
        <w:separator/>
      </w:r>
    </w:p>
  </w:footnote>
  <w:footnote w:type="continuationSeparator" w:id="0">
    <w:p w14:paraId="26A7324B" w14:textId="77777777" w:rsidR="00050E6C" w:rsidRDefault="00050E6C" w:rsidP="0064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625B6"/>
    <w:multiLevelType w:val="multilevel"/>
    <w:tmpl w:val="E986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960A2F"/>
    <w:multiLevelType w:val="multilevel"/>
    <w:tmpl w:val="C246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8214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0408889">
    <w:abstractNumId w:val="2"/>
  </w:num>
  <w:num w:numId="2" w16cid:durableId="536740922">
    <w:abstractNumId w:val="1"/>
  </w:num>
  <w:num w:numId="3" w16cid:durableId="1433552732">
    <w:abstractNumId w:val="0"/>
  </w:num>
  <w:num w:numId="4" w16cid:durableId="54692024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44"/>
    <w:rsid w:val="00012A44"/>
    <w:rsid w:val="0004060F"/>
    <w:rsid w:val="00050E6C"/>
    <w:rsid w:val="0010132B"/>
    <w:rsid w:val="00157AE2"/>
    <w:rsid w:val="001C0779"/>
    <w:rsid w:val="00240279"/>
    <w:rsid w:val="002554D0"/>
    <w:rsid w:val="0026194D"/>
    <w:rsid w:val="003717FA"/>
    <w:rsid w:val="003B6B0D"/>
    <w:rsid w:val="00484438"/>
    <w:rsid w:val="004A7E14"/>
    <w:rsid w:val="004D583F"/>
    <w:rsid w:val="00527CEA"/>
    <w:rsid w:val="005610D4"/>
    <w:rsid w:val="005905BE"/>
    <w:rsid w:val="005A1395"/>
    <w:rsid w:val="005A794C"/>
    <w:rsid w:val="005B7CB7"/>
    <w:rsid w:val="005E0154"/>
    <w:rsid w:val="00644D82"/>
    <w:rsid w:val="006E13C4"/>
    <w:rsid w:val="006F10A5"/>
    <w:rsid w:val="00717C42"/>
    <w:rsid w:val="007D1D5B"/>
    <w:rsid w:val="00802386"/>
    <w:rsid w:val="0084077A"/>
    <w:rsid w:val="008C2580"/>
    <w:rsid w:val="008C66C6"/>
    <w:rsid w:val="008D507C"/>
    <w:rsid w:val="00902CE8"/>
    <w:rsid w:val="00961E9A"/>
    <w:rsid w:val="00A4071A"/>
    <w:rsid w:val="00B0301E"/>
    <w:rsid w:val="00B52C09"/>
    <w:rsid w:val="00BA1FB3"/>
    <w:rsid w:val="00C31F85"/>
    <w:rsid w:val="00C36A56"/>
    <w:rsid w:val="00CC77B9"/>
    <w:rsid w:val="00D10079"/>
    <w:rsid w:val="00DD651E"/>
    <w:rsid w:val="00E120B4"/>
    <w:rsid w:val="00E24C94"/>
    <w:rsid w:val="00E6233E"/>
    <w:rsid w:val="00E629C9"/>
    <w:rsid w:val="00E81E3A"/>
    <w:rsid w:val="00FC36D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3ADB"/>
  <w15:chartTrackingRefBased/>
  <w15:docId w15:val="{342BE9C3-9FD6-470C-81A9-268B8286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1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5A1395"/>
    <w:rPr>
      <w:b/>
      <w:bCs/>
    </w:rPr>
  </w:style>
  <w:style w:type="paragraph" w:styleId="PargrafodaLista">
    <w:name w:val="List Paragraph"/>
    <w:basedOn w:val="Normal"/>
    <w:uiPriority w:val="34"/>
    <w:qFormat/>
    <w:rsid w:val="0024027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4D82"/>
  </w:style>
  <w:style w:type="paragraph" w:styleId="Rodap">
    <w:name w:val="footer"/>
    <w:basedOn w:val="Normal"/>
    <w:link w:val="Rodap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469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Teixeira De Carvalho</dc:creator>
  <cp:keywords/>
  <dc:description/>
  <cp:lastModifiedBy>Emmanoel Cambuí Colonnezi</cp:lastModifiedBy>
  <cp:revision>37</cp:revision>
  <dcterms:created xsi:type="dcterms:W3CDTF">2023-09-28T19:13:00Z</dcterms:created>
  <dcterms:modified xsi:type="dcterms:W3CDTF">2023-12-05T14:29:00Z</dcterms:modified>
</cp:coreProperties>
</file>